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223F" w14:textId="77777777" w:rsidR="006A5CED" w:rsidRPr="00DA07CA" w:rsidRDefault="006A5CED" w:rsidP="00123B64">
      <w:pPr>
        <w:pStyle w:val="NormalWeb"/>
        <w:shd w:val="clear" w:color="auto" w:fill="FFFFFF"/>
        <w:spacing w:before="0" w:beforeAutospacing="0" w:after="0" w:afterAutospacing="0"/>
        <w:ind w:right="300"/>
        <w:jc w:val="both"/>
        <w:rPr>
          <w:rStyle w:val="Textoennegrita"/>
          <w:shd w:val="clear" w:color="auto" w:fill="FFFFFF"/>
        </w:rPr>
      </w:pPr>
    </w:p>
    <w:p w14:paraId="601D6835" w14:textId="5124FC63" w:rsidR="006A5CED" w:rsidRPr="00DA07CA" w:rsidRDefault="006A5CED" w:rsidP="00123B64">
      <w:pPr>
        <w:pStyle w:val="NormalWeb"/>
        <w:shd w:val="clear" w:color="auto" w:fill="FFFFFF"/>
        <w:spacing w:before="0" w:beforeAutospacing="0" w:after="0" w:afterAutospacing="0"/>
        <w:ind w:left="300" w:right="300"/>
        <w:jc w:val="both"/>
        <w:rPr>
          <w:rStyle w:val="Textoennegrita"/>
          <w:shd w:val="clear" w:color="auto" w:fill="FFFFFF"/>
        </w:rPr>
      </w:pPr>
      <w:r w:rsidRPr="00DA07CA">
        <w:rPr>
          <w:rStyle w:val="Textoennegrita"/>
          <w:shd w:val="clear" w:color="auto" w:fill="FFFFFF"/>
        </w:rPr>
        <w:t>FICHA RESUMEN</w:t>
      </w:r>
    </w:p>
    <w:tbl>
      <w:tblPr>
        <w:tblW w:w="9498"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1556"/>
        <w:gridCol w:w="853"/>
        <w:gridCol w:w="850"/>
        <w:gridCol w:w="423"/>
        <w:gridCol w:w="286"/>
        <w:gridCol w:w="425"/>
        <w:gridCol w:w="709"/>
        <w:gridCol w:w="1132"/>
        <w:gridCol w:w="563"/>
        <w:gridCol w:w="717"/>
      </w:tblGrid>
      <w:tr w:rsidR="00DA07CA" w:rsidRPr="00DA07CA" w14:paraId="73747688" w14:textId="77777777" w:rsidTr="006D427C">
        <w:tc>
          <w:tcPr>
            <w:tcW w:w="9498" w:type="dxa"/>
            <w:gridSpan w:val="11"/>
            <w:tcBorders>
              <w:top w:val="single" w:sz="4" w:space="0" w:color="auto"/>
              <w:left w:val="single" w:sz="4" w:space="0" w:color="auto"/>
              <w:bottom w:val="single" w:sz="6" w:space="0" w:color="auto"/>
              <w:right w:val="single" w:sz="4" w:space="0" w:color="auto"/>
            </w:tcBorders>
          </w:tcPr>
          <w:p w14:paraId="1ACE028B" w14:textId="2B3D51A9" w:rsidR="006A5CED" w:rsidRPr="00DA07CA" w:rsidRDefault="006A5CED" w:rsidP="00123B64">
            <w:pPr>
              <w:spacing w:after="0" w:line="240" w:lineRule="auto"/>
              <w:jc w:val="both"/>
              <w:rPr>
                <w:rFonts w:ascii="Times New Roman" w:hAnsi="Times New Roman" w:cs="Times New Roman"/>
                <w:b/>
                <w:sz w:val="24"/>
                <w:szCs w:val="24"/>
              </w:rPr>
            </w:pPr>
            <w:r w:rsidRPr="00DA07CA">
              <w:rPr>
                <w:rFonts w:ascii="Times New Roman" w:hAnsi="Times New Roman" w:cs="Times New Roman"/>
                <w:b/>
                <w:sz w:val="24"/>
                <w:szCs w:val="24"/>
              </w:rPr>
              <w:t xml:space="preserve">GOBIERNO PARROQUIAL </w:t>
            </w:r>
            <w:r w:rsidR="00DA4A3C" w:rsidRPr="00DA07CA">
              <w:rPr>
                <w:rFonts w:ascii="Times New Roman" w:hAnsi="Times New Roman" w:cs="Times New Roman"/>
                <w:b/>
                <w:sz w:val="24"/>
                <w:szCs w:val="24"/>
              </w:rPr>
              <w:t>SALIMA</w:t>
            </w:r>
          </w:p>
          <w:p w14:paraId="6C443F1F" w14:textId="77777777" w:rsidR="006A5CED" w:rsidRPr="00DA07CA" w:rsidRDefault="006A5CED" w:rsidP="00123B64">
            <w:pPr>
              <w:spacing w:after="0" w:line="240" w:lineRule="auto"/>
              <w:jc w:val="both"/>
              <w:rPr>
                <w:rFonts w:ascii="Times New Roman" w:hAnsi="Times New Roman" w:cs="Times New Roman"/>
                <w:b/>
                <w:sz w:val="24"/>
                <w:szCs w:val="24"/>
              </w:rPr>
            </w:pPr>
          </w:p>
          <w:p w14:paraId="1136840C" w14:textId="77777777" w:rsidR="006A5CED" w:rsidRPr="00DA07CA" w:rsidRDefault="006A5CED" w:rsidP="00123B64">
            <w:pPr>
              <w:spacing w:after="0" w:line="240" w:lineRule="auto"/>
              <w:jc w:val="both"/>
              <w:rPr>
                <w:rFonts w:ascii="Times New Roman" w:hAnsi="Times New Roman" w:cs="Times New Roman"/>
                <w:b/>
                <w:sz w:val="24"/>
                <w:szCs w:val="24"/>
              </w:rPr>
            </w:pPr>
          </w:p>
        </w:tc>
      </w:tr>
      <w:tr w:rsidR="00DA07CA" w:rsidRPr="00DA07CA" w14:paraId="1259621D" w14:textId="77777777" w:rsidTr="006D427C">
        <w:tc>
          <w:tcPr>
            <w:tcW w:w="9498" w:type="dxa"/>
            <w:gridSpan w:val="11"/>
            <w:tcBorders>
              <w:top w:val="single" w:sz="4" w:space="0" w:color="auto"/>
              <w:left w:val="single" w:sz="4" w:space="0" w:color="auto"/>
              <w:bottom w:val="single" w:sz="6" w:space="0" w:color="auto"/>
              <w:right w:val="single" w:sz="4" w:space="0" w:color="auto"/>
            </w:tcBorders>
          </w:tcPr>
          <w:p w14:paraId="55F425C2" w14:textId="77777777" w:rsidR="006A5CED" w:rsidRPr="00DA07CA" w:rsidRDefault="006A5CED" w:rsidP="00123B64">
            <w:pPr>
              <w:spacing w:after="0" w:line="240" w:lineRule="auto"/>
              <w:jc w:val="both"/>
              <w:rPr>
                <w:rFonts w:ascii="Times New Roman" w:hAnsi="Times New Roman" w:cs="Times New Roman"/>
                <w:b/>
                <w:sz w:val="24"/>
                <w:szCs w:val="24"/>
              </w:rPr>
            </w:pPr>
            <w:r w:rsidRPr="00DA07CA">
              <w:rPr>
                <w:rFonts w:ascii="Times New Roman" w:hAnsi="Times New Roman" w:cs="Times New Roman"/>
                <w:b/>
                <w:sz w:val="24"/>
                <w:szCs w:val="24"/>
              </w:rPr>
              <w:t>ESMERALDAS</w:t>
            </w:r>
          </w:p>
        </w:tc>
      </w:tr>
      <w:tr w:rsidR="00DA07CA" w:rsidRPr="00DA07CA" w14:paraId="22AAEC72" w14:textId="77777777" w:rsidTr="006D427C">
        <w:tc>
          <w:tcPr>
            <w:tcW w:w="5666" w:type="dxa"/>
            <w:gridSpan w:val="5"/>
            <w:tcBorders>
              <w:top w:val="single" w:sz="4" w:space="0" w:color="auto"/>
              <w:left w:val="single" w:sz="4" w:space="0" w:color="auto"/>
              <w:bottom w:val="single" w:sz="6" w:space="0" w:color="auto"/>
              <w:right w:val="single" w:sz="4" w:space="0" w:color="auto"/>
            </w:tcBorders>
          </w:tcPr>
          <w:p w14:paraId="1BCDF541" w14:textId="77777777" w:rsidR="006A5CED" w:rsidRPr="00DA07CA" w:rsidRDefault="006A5CED" w:rsidP="00123B64">
            <w:pPr>
              <w:pStyle w:val="NormalWeb"/>
              <w:shd w:val="clear" w:color="auto" w:fill="FFFFFF"/>
              <w:spacing w:before="0" w:beforeAutospacing="0" w:after="0" w:afterAutospacing="0"/>
              <w:ind w:right="300"/>
              <w:jc w:val="both"/>
            </w:pPr>
            <w:r w:rsidRPr="00DA07CA">
              <w:t xml:space="preserve">Nombre del Proyecto: </w:t>
            </w:r>
          </w:p>
          <w:p w14:paraId="6941DC7F" w14:textId="43EC22A6" w:rsidR="00186C9B" w:rsidRPr="00DA07CA" w:rsidRDefault="007E600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w:t>
            </w:r>
            <w:r w:rsidR="00186C9B" w:rsidRPr="00DA07CA">
              <w:rPr>
                <w:rFonts w:ascii="Times New Roman" w:eastAsia="Times New Roman" w:hAnsi="Times New Roman" w:cs="Times New Roman"/>
                <w:b/>
                <w:bCs/>
                <w:sz w:val="24"/>
                <w:szCs w:val="24"/>
                <w:lang w:eastAsia="es-EC"/>
              </w:rPr>
              <w:t>PROMOCIÓN CULTURAL</w:t>
            </w:r>
            <w:r w:rsidR="00842B35" w:rsidRPr="00DA07CA">
              <w:rPr>
                <w:rFonts w:ascii="Times New Roman" w:eastAsia="Times New Roman" w:hAnsi="Times New Roman" w:cs="Times New Roman"/>
                <w:b/>
                <w:bCs/>
                <w:sz w:val="24"/>
                <w:szCs w:val="24"/>
                <w:lang w:eastAsia="es-EC"/>
              </w:rPr>
              <w:t>,</w:t>
            </w:r>
            <w:r w:rsidR="00186C9B" w:rsidRPr="00DA07CA">
              <w:rPr>
                <w:rFonts w:ascii="Times New Roman" w:eastAsia="Times New Roman" w:hAnsi="Times New Roman" w:cs="Times New Roman"/>
                <w:b/>
                <w:bCs/>
                <w:sz w:val="24"/>
                <w:szCs w:val="24"/>
                <w:lang w:eastAsia="es-EC"/>
              </w:rPr>
              <w:t xml:space="preserve"> TURÍSTICA </w:t>
            </w:r>
            <w:r w:rsidR="00842B35" w:rsidRPr="00DA07CA">
              <w:rPr>
                <w:rFonts w:ascii="Times New Roman" w:eastAsia="Times New Roman" w:hAnsi="Times New Roman" w:cs="Times New Roman"/>
                <w:b/>
                <w:bCs/>
                <w:sz w:val="24"/>
                <w:szCs w:val="24"/>
                <w:lang w:eastAsia="es-EC"/>
              </w:rPr>
              <w:t xml:space="preserve">Y REACTIVACIÓN ECONÓMICA </w:t>
            </w:r>
            <w:r w:rsidR="00186C9B" w:rsidRPr="00DA07CA">
              <w:rPr>
                <w:rFonts w:ascii="Times New Roman" w:eastAsia="Times New Roman" w:hAnsi="Times New Roman" w:cs="Times New Roman"/>
                <w:b/>
                <w:bCs/>
                <w:sz w:val="24"/>
                <w:szCs w:val="24"/>
                <w:lang w:eastAsia="es-EC"/>
              </w:rPr>
              <w:t xml:space="preserve">POR </w:t>
            </w:r>
            <w:r w:rsidRPr="00DA07CA">
              <w:rPr>
                <w:rFonts w:ascii="Times New Roman" w:eastAsia="Times New Roman" w:hAnsi="Times New Roman" w:cs="Times New Roman"/>
                <w:b/>
                <w:bCs/>
                <w:sz w:val="24"/>
                <w:szCs w:val="24"/>
                <w:lang w:eastAsia="es-EC"/>
              </w:rPr>
              <w:t xml:space="preserve">LOS </w:t>
            </w:r>
            <w:r w:rsidR="00842B35" w:rsidRPr="00DA07CA">
              <w:rPr>
                <w:rFonts w:ascii="Times New Roman" w:eastAsia="Times New Roman" w:hAnsi="Times New Roman" w:cs="Times New Roman"/>
                <w:b/>
                <w:bCs/>
                <w:sz w:val="24"/>
                <w:szCs w:val="24"/>
                <w:lang w:eastAsia="es-EC"/>
              </w:rPr>
              <w:t>6</w:t>
            </w:r>
            <w:r w:rsidR="00DA07CA" w:rsidRPr="00DA07CA">
              <w:rPr>
                <w:rFonts w:ascii="Times New Roman" w:eastAsia="Times New Roman" w:hAnsi="Times New Roman" w:cs="Times New Roman"/>
                <w:b/>
                <w:bCs/>
                <w:sz w:val="24"/>
                <w:szCs w:val="24"/>
                <w:lang w:eastAsia="es-EC"/>
              </w:rPr>
              <w:t>2</w:t>
            </w:r>
            <w:r w:rsidR="00842B35" w:rsidRPr="00DA07CA">
              <w:rPr>
                <w:rFonts w:ascii="Times New Roman" w:eastAsia="Times New Roman" w:hAnsi="Times New Roman" w:cs="Times New Roman"/>
                <w:b/>
                <w:bCs/>
                <w:sz w:val="24"/>
                <w:szCs w:val="24"/>
                <w:lang w:eastAsia="es-EC"/>
              </w:rPr>
              <w:t xml:space="preserve"> </w:t>
            </w:r>
            <w:r w:rsidR="00186C9B" w:rsidRPr="00DA07CA">
              <w:rPr>
                <w:rFonts w:ascii="Times New Roman" w:eastAsia="Times New Roman" w:hAnsi="Times New Roman" w:cs="Times New Roman"/>
                <w:b/>
                <w:bCs/>
                <w:sz w:val="24"/>
                <w:szCs w:val="24"/>
                <w:lang w:eastAsia="es-EC"/>
              </w:rPr>
              <w:t xml:space="preserve">ANIVERSARIO DE PARROQUIALIZACION DE </w:t>
            </w:r>
            <w:r w:rsidR="00DA4A3C" w:rsidRPr="00DA07CA">
              <w:rPr>
                <w:rFonts w:ascii="Times New Roman" w:eastAsia="Times New Roman" w:hAnsi="Times New Roman" w:cs="Times New Roman"/>
                <w:b/>
                <w:bCs/>
                <w:sz w:val="24"/>
                <w:szCs w:val="24"/>
                <w:lang w:eastAsia="es-EC"/>
              </w:rPr>
              <w:t>SALIMA</w:t>
            </w:r>
            <w:r w:rsidR="00186C9B" w:rsidRPr="00DA07CA">
              <w:rPr>
                <w:rFonts w:ascii="Times New Roman" w:eastAsia="Times New Roman" w:hAnsi="Times New Roman" w:cs="Times New Roman"/>
                <w:b/>
                <w:bCs/>
                <w:sz w:val="24"/>
                <w:szCs w:val="24"/>
                <w:lang w:eastAsia="es-EC"/>
              </w:rPr>
              <w:t>”</w:t>
            </w:r>
          </w:p>
          <w:p w14:paraId="0A15B5D3" w14:textId="6812047B" w:rsidR="006A5CED" w:rsidRPr="00DA07CA" w:rsidRDefault="006A5CED" w:rsidP="00123B64">
            <w:pPr>
              <w:pStyle w:val="Prrafodelista"/>
              <w:spacing w:after="0" w:line="240" w:lineRule="auto"/>
              <w:ind w:left="0"/>
              <w:jc w:val="both"/>
              <w:rPr>
                <w:rFonts w:ascii="Times New Roman" w:hAnsi="Times New Roman" w:cs="Times New Roman"/>
                <w:bCs/>
                <w:sz w:val="24"/>
                <w:szCs w:val="24"/>
              </w:rPr>
            </w:pPr>
          </w:p>
          <w:p w14:paraId="7DED1778" w14:textId="77777777" w:rsidR="006A5CED" w:rsidRPr="00DA07CA" w:rsidRDefault="006A5CED" w:rsidP="00123B64">
            <w:pPr>
              <w:pStyle w:val="Prrafodelista"/>
              <w:spacing w:after="0" w:line="240" w:lineRule="auto"/>
              <w:ind w:left="0"/>
              <w:jc w:val="both"/>
              <w:rPr>
                <w:rFonts w:ascii="Times New Roman" w:hAnsi="Times New Roman" w:cs="Times New Roman"/>
                <w:sz w:val="24"/>
                <w:szCs w:val="24"/>
              </w:rPr>
            </w:pPr>
          </w:p>
        </w:tc>
        <w:tc>
          <w:tcPr>
            <w:tcW w:w="3832" w:type="dxa"/>
            <w:gridSpan w:val="6"/>
            <w:tcBorders>
              <w:top w:val="single" w:sz="4" w:space="0" w:color="auto"/>
              <w:left w:val="single" w:sz="6" w:space="0" w:color="auto"/>
              <w:bottom w:val="single" w:sz="6" w:space="0" w:color="auto"/>
              <w:right w:val="single" w:sz="4" w:space="0" w:color="auto"/>
            </w:tcBorders>
          </w:tcPr>
          <w:p w14:paraId="0BAA632A"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Código Convenio:</w:t>
            </w:r>
          </w:p>
        </w:tc>
      </w:tr>
      <w:tr w:rsidR="00DA07CA" w:rsidRPr="00DA07CA" w14:paraId="12503602" w14:textId="77777777" w:rsidTr="006D427C">
        <w:tc>
          <w:tcPr>
            <w:tcW w:w="1984" w:type="dxa"/>
            <w:tcBorders>
              <w:top w:val="single" w:sz="4" w:space="0" w:color="auto"/>
              <w:left w:val="single" w:sz="4" w:space="0" w:color="auto"/>
              <w:bottom w:val="single" w:sz="6" w:space="0" w:color="auto"/>
              <w:right w:val="single" w:sz="4" w:space="0" w:color="auto"/>
            </w:tcBorders>
          </w:tcPr>
          <w:p w14:paraId="123D8F02"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Componentes:</w:t>
            </w:r>
          </w:p>
          <w:p w14:paraId="5EA3FF0A" w14:textId="77777777" w:rsidR="006A5CED" w:rsidRPr="00DA07CA" w:rsidRDefault="006A5CED" w:rsidP="00123B64">
            <w:pPr>
              <w:spacing w:after="0" w:line="240" w:lineRule="auto"/>
              <w:jc w:val="both"/>
              <w:rPr>
                <w:rFonts w:ascii="Times New Roman" w:hAnsi="Times New Roman" w:cs="Times New Roman"/>
                <w:bCs/>
                <w:sz w:val="24"/>
                <w:szCs w:val="24"/>
              </w:rPr>
            </w:pPr>
          </w:p>
          <w:p w14:paraId="547C0F21" w14:textId="6D2C271F" w:rsidR="006A5CED"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 DESARROLLO SOCIAL</w:t>
            </w:r>
          </w:p>
        </w:tc>
        <w:tc>
          <w:tcPr>
            <w:tcW w:w="1556" w:type="dxa"/>
            <w:tcBorders>
              <w:top w:val="single" w:sz="4" w:space="0" w:color="auto"/>
              <w:left w:val="single" w:sz="4" w:space="0" w:color="auto"/>
              <w:bottom w:val="single" w:sz="6" w:space="0" w:color="auto"/>
              <w:right w:val="single" w:sz="4" w:space="0" w:color="auto"/>
            </w:tcBorders>
          </w:tcPr>
          <w:p w14:paraId="365D3F6D" w14:textId="77777777" w:rsidR="006A5CED" w:rsidRPr="00DA07CA" w:rsidRDefault="006A5CED" w:rsidP="00123B64">
            <w:pPr>
              <w:spacing w:after="0" w:line="240" w:lineRule="auto"/>
              <w:jc w:val="both"/>
              <w:rPr>
                <w:rFonts w:ascii="Times New Roman" w:hAnsi="Times New Roman" w:cs="Times New Roman"/>
                <w:bCs/>
                <w:sz w:val="24"/>
                <w:szCs w:val="24"/>
              </w:rPr>
            </w:pPr>
          </w:p>
        </w:tc>
        <w:tc>
          <w:tcPr>
            <w:tcW w:w="2126" w:type="dxa"/>
            <w:gridSpan w:val="3"/>
            <w:tcBorders>
              <w:top w:val="single" w:sz="4" w:space="0" w:color="auto"/>
              <w:left w:val="single" w:sz="4" w:space="0" w:color="auto"/>
              <w:bottom w:val="single" w:sz="6" w:space="0" w:color="auto"/>
              <w:right w:val="single" w:sz="4" w:space="0" w:color="auto"/>
            </w:tcBorders>
          </w:tcPr>
          <w:p w14:paraId="7C2C7F6E" w14:textId="5221A6CE" w:rsidR="007F447D" w:rsidRPr="00DA07CA" w:rsidRDefault="007F447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Subsectores tipos de intervención:</w:t>
            </w:r>
          </w:p>
          <w:p w14:paraId="1E75A64F" w14:textId="77777777" w:rsidR="006A5CED"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4.1 Desarrollo Rural</w:t>
            </w:r>
          </w:p>
          <w:p w14:paraId="548DDFBC" w14:textId="77777777"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4.2 Atención primera infancia</w:t>
            </w:r>
          </w:p>
          <w:p w14:paraId="5E12D778" w14:textId="77777777"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4.3 Atención adolescentes y jóvenes</w:t>
            </w:r>
          </w:p>
          <w:p w14:paraId="1C77EDCA" w14:textId="77777777"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4.4 Equidad de género</w:t>
            </w:r>
          </w:p>
          <w:p w14:paraId="28FDA07C" w14:textId="77777777"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4.5 Inclusión social</w:t>
            </w:r>
          </w:p>
          <w:p w14:paraId="22EF2883" w14:textId="77777777"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4.6 Atención adultos mayores</w:t>
            </w:r>
          </w:p>
          <w:p w14:paraId="52CCB474" w14:textId="62042F32" w:rsidR="004C2D36" w:rsidRPr="00DA07CA" w:rsidRDefault="004C2D36"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4.7 Atención discapacitados</w:t>
            </w:r>
          </w:p>
        </w:tc>
        <w:tc>
          <w:tcPr>
            <w:tcW w:w="286" w:type="dxa"/>
            <w:tcBorders>
              <w:top w:val="single" w:sz="4" w:space="0" w:color="auto"/>
              <w:left w:val="single" w:sz="6" w:space="0" w:color="auto"/>
              <w:bottom w:val="single" w:sz="6" w:space="0" w:color="auto"/>
              <w:right w:val="single" w:sz="4" w:space="0" w:color="auto"/>
            </w:tcBorders>
          </w:tcPr>
          <w:p w14:paraId="1233975E" w14:textId="77777777" w:rsidR="006A5CED" w:rsidRPr="00DA07CA" w:rsidRDefault="006A5CED" w:rsidP="00123B64">
            <w:pPr>
              <w:spacing w:after="0" w:line="240" w:lineRule="auto"/>
              <w:jc w:val="both"/>
              <w:rPr>
                <w:rFonts w:ascii="Times New Roman" w:hAnsi="Times New Roman" w:cs="Times New Roman"/>
                <w:bCs/>
                <w:sz w:val="24"/>
                <w:szCs w:val="24"/>
              </w:rPr>
            </w:pPr>
          </w:p>
        </w:tc>
        <w:tc>
          <w:tcPr>
            <w:tcW w:w="2829" w:type="dxa"/>
            <w:gridSpan w:val="4"/>
            <w:tcBorders>
              <w:top w:val="single" w:sz="4" w:space="0" w:color="auto"/>
              <w:left w:val="single" w:sz="6" w:space="0" w:color="auto"/>
              <w:bottom w:val="single" w:sz="6" w:space="0" w:color="auto"/>
              <w:right w:val="single" w:sz="4" w:space="0" w:color="auto"/>
            </w:tcBorders>
          </w:tcPr>
          <w:p w14:paraId="2AC46C30" w14:textId="730B7147" w:rsidR="006A5CED" w:rsidRPr="00DA07CA" w:rsidRDefault="00D95299"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4.1 Desarrollo Rural</w:t>
            </w:r>
          </w:p>
        </w:tc>
        <w:tc>
          <w:tcPr>
            <w:tcW w:w="717" w:type="dxa"/>
            <w:tcBorders>
              <w:top w:val="single" w:sz="4" w:space="0" w:color="auto"/>
              <w:left w:val="single" w:sz="6" w:space="0" w:color="auto"/>
              <w:bottom w:val="single" w:sz="6" w:space="0" w:color="auto"/>
              <w:right w:val="single" w:sz="4" w:space="0" w:color="auto"/>
            </w:tcBorders>
          </w:tcPr>
          <w:p w14:paraId="4C772841" w14:textId="77777777" w:rsidR="006A5CED" w:rsidRPr="00DA07CA" w:rsidRDefault="006A5CED" w:rsidP="00123B64">
            <w:pPr>
              <w:spacing w:after="0" w:line="240" w:lineRule="auto"/>
              <w:jc w:val="both"/>
              <w:rPr>
                <w:rFonts w:ascii="Times New Roman" w:hAnsi="Times New Roman" w:cs="Times New Roman"/>
                <w:bCs/>
                <w:sz w:val="24"/>
                <w:szCs w:val="24"/>
              </w:rPr>
            </w:pPr>
          </w:p>
        </w:tc>
      </w:tr>
      <w:tr w:rsidR="00DA07CA" w:rsidRPr="00DA07CA" w14:paraId="2402E278" w14:textId="77777777" w:rsidTr="006D427C">
        <w:trPr>
          <w:cantSplit/>
        </w:trPr>
        <w:tc>
          <w:tcPr>
            <w:tcW w:w="1984" w:type="dxa"/>
            <w:vMerge w:val="restart"/>
            <w:tcBorders>
              <w:top w:val="nil"/>
              <w:left w:val="single" w:sz="4" w:space="0" w:color="auto"/>
              <w:right w:val="single" w:sz="4" w:space="0" w:color="auto"/>
            </w:tcBorders>
          </w:tcPr>
          <w:p w14:paraId="2A34AFE3"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Ubicación:</w:t>
            </w:r>
          </w:p>
        </w:tc>
        <w:tc>
          <w:tcPr>
            <w:tcW w:w="1556" w:type="dxa"/>
            <w:tcBorders>
              <w:top w:val="single" w:sz="4" w:space="0" w:color="auto"/>
              <w:left w:val="single" w:sz="4" w:space="0" w:color="auto"/>
              <w:bottom w:val="single" w:sz="4" w:space="0" w:color="auto"/>
              <w:right w:val="single" w:sz="4" w:space="0" w:color="auto"/>
            </w:tcBorders>
          </w:tcPr>
          <w:p w14:paraId="424C640B"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Provincia:</w:t>
            </w:r>
          </w:p>
        </w:tc>
        <w:tc>
          <w:tcPr>
            <w:tcW w:w="5958" w:type="dxa"/>
            <w:gridSpan w:val="9"/>
            <w:tcBorders>
              <w:top w:val="single" w:sz="4" w:space="0" w:color="auto"/>
              <w:left w:val="single" w:sz="4" w:space="0" w:color="auto"/>
              <w:bottom w:val="single" w:sz="4" w:space="0" w:color="auto"/>
              <w:right w:val="single" w:sz="4" w:space="0" w:color="auto"/>
            </w:tcBorders>
          </w:tcPr>
          <w:p w14:paraId="07A6C5E7"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Esmeraldas</w:t>
            </w:r>
          </w:p>
        </w:tc>
      </w:tr>
      <w:tr w:rsidR="00DA07CA" w:rsidRPr="00DA07CA" w14:paraId="2D869D86" w14:textId="77777777" w:rsidTr="006D427C">
        <w:trPr>
          <w:cantSplit/>
        </w:trPr>
        <w:tc>
          <w:tcPr>
            <w:tcW w:w="1984" w:type="dxa"/>
            <w:vMerge/>
            <w:tcBorders>
              <w:left w:val="single" w:sz="4" w:space="0" w:color="auto"/>
              <w:right w:val="single" w:sz="4" w:space="0" w:color="auto"/>
            </w:tcBorders>
          </w:tcPr>
          <w:p w14:paraId="1DB6EE3D"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0DDE4912"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Cantón:</w:t>
            </w:r>
          </w:p>
        </w:tc>
        <w:tc>
          <w:tcPr>
            <w:tcW w:w="5958" w:type="dxa"/>
            <w:gridSpan w:val="9"/>
            <w:tcBorders>
              <w:top w:val="single" w:sz="4" w:space="0" w:color="auto"/>
              <w:left w:val="single" w:sz="4" w:space="0" w:color="auto"/>
              <w:bottom w:val="single" w:sz="4" w:space="0" w:color="auto"/>
              <w:right w:val="single" w:sz="4" w:space="0" w:color="auto"/>
            </w:tcBorders>
          </w:tcPr>
          <w:p w14:paraId="23A5DFC7" w14:textId="632DECE3" w:rsidR="006A5CED" w:rsidRPr="00DA07CA" w:rsidRDefault="00DA4A3C"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Muisne</w:t>
            </w:r>
          </w:p>
        </w:tc>
      </w:tr>
      <w:tr w:rsidR="00DA07CA" w:rsidRPr="00DA07CA" w14:paraId="0B5A43BF" w14:textId="77777777" w:rsidTr="006D427C">
        <w:trPr>
          <w:cantSplit/>
        </w:trPr>
        <w:tc>
          <w:tcPr>
            <w:tcW w:w="1984" w:type="dxa"/>
            <w:vMerge/>
            <w:tcBorders>
              <w:left w:val="single" w:sz="4" w:space="0" w:color="auto"/>
              <w:right w:val="single" w:sz="4" w:space="0" w:color="auto"/>
            </w:tcBorders>
          </w:tcPr>
          <w:p w14:paraId="2055FB6B"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1D9AF444"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Parroquia:</w:t>
            </w:r>
          </w:p>
        </w:tc>
        <w:tc>
          <w:tcPr>
            <w:tcW w:w="5958" w:type="dxa"/>
            <w:gridSpan w:val="9"/>
            <w:tcBorders>
              <w:top w:val="single" w:sz="4" w:space="0" w:color="auto"/>
              <w:left w:val="single" w:sz="4" w:space="0" w:color="auto"/>
              <w:bottom w:val="single" w:sz="4" w:space="0" w:color="auto"/>
              <w:right w:val="single" w:sz="4" w:space="0" w:color="auto"/>
            </w:tcBorders>
          </w:tcPr>
          <w:p w14:paraId="5C99979D" w14:textId="1E1133C0" w:rsidR="006A5CED" w:rsidRPr="00DA07CA" w:rsidRDefault="00DA4A3C"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Salima</w:t>
            </w:r>
          </w:p>
        </w:tc>
      </w:tr>
      <w:tr w:rsidR="00DA07CA" w:rsidRPr="00DA07CA" w14:paraId="570EA651" w14:textId="77777777" w:rsidTr="006D427C">
        <w:trPr>
          <w:cantSplit/>
        </w:trPr>
        <w:tc>
          <w:tcPr>
            <w:tcW w:w="1984" w:type="dxa"/>
            <w:vMerge/>
            <w:tcBorders>
              <w:left w:val="single" w:sz="4" w:space="0" w:color="auto"/>
              <w:right w:val="single" w:sz="4" w:space="0" w:color="auto"/>
            </w:tcBorders>
          </w:tcPr>
          <w:p w14:paraId="20E5A478"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4E35E45"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Comunidad:</w:t>
            </w:r>
          </w:p>
        </w:tc>
        <w:tc>
          <w:tcPr>
            <w:tcW w:w="5958" w:type="dxa"/>
            <w:gridSpan w:val="9"/>
            <w:tcBorders>
              <w:top w:val="single" w:sz="4" w:space="0" w:color="auto"/>
              <w:left w:val="single" w:sz="4" w:space="0" w:color="auto"/>
              <w:bottom w:val="single" w:sz="4" w:space="0" w:color="auto"/>
              <w:right w:val="single" w:sz="4" w:space="0" w:color="auto"/>
            </w:tcBorders>
          </w:tcPr>
          <w:p w14:paraId="41A44C44" w14:textId="089908AE" w:rsidR="008927ED" w:rsidRPr="00DA07CA" w:rsidRDefault="00F25FAF" w:rsidP="008927ED">
            <w:pPr>
              <w:autoSpaceDE w:val="0"/>
              <w:autoSpaceDN w:val="0"/>
              <w:adjustRightInd w:val="0"/>
              <w:spacing w:after="0" w:line="240" w:lineRule="auto"/>
              <w:rPr>
                <w:rFonts w:ascii="Times New Roman" w:hAnsi="Times New Roman" w:cs="Times New Roman"/>
                <w:sz w:val="24"/>
                <w:szCs w:val="24"/>
              </w:rPr>
            </w:pPr>
            <w:r w:rsidRPr="00DA07CA">
              <w:rPr>
                <w:rFonts w:ascii="Times New Roman" w:eastAsia="Times New Roman" w:hAnsi="Times New Roman" w:cs="Times New Roman"/>
                <w:sz w:val="24"/>
                <w:szCs w:val="24"/>
                <w:lang w:val="es-ES" w:eastAsia="es-ES"/>
              </w:rPr>
              <w:t>El Limón, Firme, Golpea Coco y El Mango</w:t>
            </w:r>
            <w:r w:rsidRPr="00DA07CA">
              <w:rPr>
                <w:rFonts w:ascii="Times New Roman" w:hAnsi="Times New Roman" w:cs="Times New Roman"/>
                <w:sz w:val="24"/>
                <w:szCs w:val="24"/>
              </w:rPr>
              <w:t xml:space="preserve"> </w:t>
            </w:r>
          </w:p>
        </w:tc>
      </w:tr>
      <w:tr w:rsidR="00DA07CA" w:rsidRPr="00DA07CA" w14:paraId="2349AD13" w14:textId="77777777" w:rsidTr="006D427C">
        <w:trPr>
          <w:cantSplit/>
        </w:trPr>
        <w:tc>
          <w:tcPr>
            <w:tcW w:w="1984" w:type="dxa"/>
            <w:vMerge/>
            <w:tcBorders>
              <w:left w:val="single" w:sz="4" w:space="0" w:color="auto"/>
              <w:bottom w:val="nil"/>
              <w:right w:val="single" w:sz="4" w:space="0" w:color="auto"/>
            </w:tcBorders>
          </w:tcPr>
          <w:p w14:paraId="680F548E"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Pr>
          <w:p w14:paraId="2F2BB157"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Coordenadas: </w:t>
            </w:r>
          </w:p>
        </w:tc>
        <w:tc>
          <w:tcPr>
            <w:tcW w:w="5958" w:type="dxa"/>
            <w:gridSpan w:val="9"/>
            <w:tcBorders>
              <w:top w:val="single" w:sz="4" w:space="0" w:color="auto"/>
              <w:left w:val="single" w:sz="4" w:space="0" w:color="auto"/>
              <w:bottom w:val="single" w:sz="4" w:space="0" w:color="auto"/>
              <w:right w:val="single" w:sz="4" w:space="0" w:color="auto"/>
            </w:tcBorders>
          </w:tcPr>
          <w:p w14:paraId="3A3F23B5" w14:textId="6D99A8B9" w:rsidR="00461E1E" w:rsidRPr="00DA07CA" w:rsidRDefault="00461E1E" w:rsidP="00123B64">
            <w:pPr>
              <w:spacing w:after="0" w:line="240" w:lineRule="auto"/>
              <w:jc w:val="both"/>
              <w:rPr>
                <w:rFonts w:ascii="Times New Roman" w:hAnsi="Times New Roman" w:cs="Times New Roman"/>
                <w:sz w:val="24"/>
                <w:szCs w:val="24"/>
              </w:rPr>
            </w:pPr>
          </w:p>
        </w:tc>
      </w:tr>
      <w:tr w:rsidR="00DA07CA" w:rsidRPr="00DA07CA" w14:paraId="7D031885" w14:textId="77777777" w:rsidTr="006D427C">
        <w:tc>
          <w:tcPr>
            <w:tcW w:w="3540" w:type="dxa"/>
            <w:gridSpan w:val="2"/>
            <w:tcBorders>
              <w:top w:val="single" w:sz="4" w:space="0" w:color="auto"/>
              <w:left w:val="single" w:sz="4" w:space="0" w:color="auto"/>
              <w:bottom w:val="single" w:sz="4" w:space="0" w:color="auto"/>
              <w:right w:val="single" w:sz="4" w:space="0" w:color="auto"/>
            </w:tcBorders>
          </w:tcPr>
          <w:p w14:paraId="5C816EF8"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Entidad Ejecutora:</w:t>
            </w:r>
          </w:p>
        </w:tc>
        <w:tc>
          <w:tcPr>
            <w:tcW w:w="5958" w:type="dxa"/>
            <w:gridSpan w:val="9"/>
            <w:tcBorders>
              <w:top w:val="single" w:sz="4" w:space="0" w:color="auto"/>
              <w:left w:val="single" w:sz="4" w:space="0" w:color="auto"/>
              <w:bottom w:val="single" w:sz="4" w:space="0" w:color="auto"/>
              <w:right w:val="single" w:sz="4" w:space="0" w:color="auto"/>
            </w:tcBorders>
          </w:tcPr>
          <w:p w14:paraId="2AD9B50A" w14:textId="7FB41B2A" w:rsidR="006A5CED" w:rsidRPr="00DA07CA" w:rsidRDefault="006A5CED" w:rsidP="00123B64">
            <w:pPr>
              <w:pStyle w:val="Textoindependiente"/>
              <w:jc w:val="both"/>
              <w:rPr>
                <w:b w:val="0"/>
                <w:bCs w:val="0"/>
              </w:rPr>
            </w:pPr>
            <w:r w:rsidRPr="00DA07CA">
              <w:rPr>
                <w:b w:val="0"/>
                <w:bCs w:val="0"/>
              </w:rPr>
              <w:t xml:space="preserve">GADPR </w:t>
            </w:r>
            <w:r w:rsidR="00DA4A3C" w:rsidRPr="00DA07CA">
              <w:rPr>
                <w:b w:val="0"/>
                <w:bCs w:val="0"/>
              </w:rPr>
              <w:t>Salima</w:t>
            </w:r>
          </w:p>
        </w:tc>
      </w:tr>
      <w:tr w:rsidR="00DA07CA" w:rsidRPr="00DA07CA" w14:paraId="2BCDF159" w14:textId="77777777" w:rsidTr="006D427C">
        <w:tc>
          <w:tcPr>
            <w:tcW w:w="3540" w:type="dxa"/>
            <w:gridSpan w:val="2"/>
            <w:tcBorders>
              <w:top w:val="single" w:sz="4" w:space="0" w:color="auto"/>
              <w:left w:val="single" w:sz="4" w:space="0" w:color="auto"/>
              <w:bottom w:val="single" w:sz="4" w:space="0" w:color="auto"/>
              <w:right w:val="single" w:sz="4" w:space="0" w:color="auto"/>
            </w:tcBorders>
          </w:tcPr>
          <w:p w14:paraId="7AD0A8FD"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Organizaciones participantes:</w:t>
            </w:r>
          </w:p>
        </w:tc>
        <w:tc>
          <w:tcPr>
            <w:tcW w:w="5958" w:type="dxa"/>
            <w:gridSpan w:val="9"/>
            <w:tcBorders>
              <w:top w:val="single" w:sz="4" w:space="0" w:color="auto"/>
              <w:left w:val="single" w:sz="4" w:space="0" w:color="auto"/>
              <w:bottom w:val="single" w:sz="4" w:space="0" w:color="auto"/>
              <w:right w:val="single" w:sz="4" w:space="0" w:color="auto"/>
            </w:tcBorders>
          </w:tcPr>
          <w:p w14:paraId="26D09AC3" w14:textId="4B128BDC" w:rsidR="006A5CED" w:rsidRPr="00DA07CA" w:rsidRDefault="00186C9B"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Municipio </w:t>
            </w:r>
            <w:r w:rsidR="00DA4A3C" w:rsidRPr="00DA07CA">
              <w:rPr>
                <w:rFonts w:ascii="Times New Roman" w:hAnsi="Times New Roman" w:cs="Times New Roman"/>
                <w:sz w:val="24"/>
                <w:szCs w:val="24"/>
              </w:rPr>
              <w:t>Muisne</w:t>
            </w:r>
          </w:p>
        </w:tc>
      </w:tr>
      <w:tr w:rsidR="00DA07CA" w:rsidRPr="00DA07CA" w14:paraId="560F158D" w14:textId="77777777" w:rsidTr="006D427C">
        <w:trPr>
          <w:cantSplit/>
          <w:trHeight w:val="163"/>
        </w:trPr>
        <w:tc>
          <w:tcPr>
            <w:tcW w:w="3540" w:type="dxa"/>
            <w:gridSpan w:val="2"/>
            <w:vMerge w:val="restart"/>
            <w:tcBorders>
              <w:top w:val="single" w:sz="4" w:space="0" w:color="auto"/>
              <w:left w:val="single" w:sz="4" w:space="0" w:color="auto"/>
              <w:bottom w:val="single" w:sz="6" w:space="0" w:color="auto"/>
              <w:right w:val="single" w:sz="4" w:space="0" w:color="auto"/>
            </w:tcBorders>
          </w:tcPr>
          <w:p w14:paraId="16B0BA40"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Presupuesto USD:</w:t>
            </w:r>
          </w:p>
        </w:tc>
        <w:tc>
          <w:tcPr>
            <w:tcW w:w="2412" w:type="dxa"/>
            <w:gridSpan w:val="4"/>
            <w:tcBorders>
              <w:top w:val="single" w:sz="4" w:space="0" w:color="auto"/>
              <w:left w:val="single" w:sz="4" w:space="0" w:color="auto"/>
              <w:bottom w:val="single" w:sz="4" w:space="0" w:color="auto"/>
              <w:right w:val="single" w:sz="4" w:space="0" w:color="auto"/>
            </w:tcBorders>
          </w:tcPr>
          <w:p w14:paraId="14E5F7B4"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bCs/>
                <w:sz w:val="24"/>
                <w:szCs w:val="24"/>
              </w:rPr>
              <w:t>Aporte de GAD</w:t>
            </w:r>
          </w:p>
        </w:tc>
        <w:tc>
          <w:tcPr>
            <w:tcW w:w="3546" w:type="dxa"/>
            <w:gridSpan w:val="5"/>
            <w:tcBorders>
              <w:top w:val="single" w:sz="4" w:space="0" w:color="auto"/>
              <w:left w:val="single" w:sz="4" w:space="0" w:color="auto"/>
              <w:bottom w:val="single" w:sz="4" w:space="0" w:color="auto"/>
              <w:right w:val="single" w:sz="4" w:space="0" w:color="auto"/>
            </w:tcBorders>
          </w:tcPr>
          <w:p w14:paraId="555C6EAF" w14:textId="7E431A78"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US $      </w:t>
            </w:r>
            <w:r w:rsidR="00E32362" w:rsidRPr="00DA07CA">
              <w:rPr>
                <w:rFonts w:ascii="Times New Roman" w:hAnsi="Times New Roman" w:cs="Times New Roman"/>
                <w:sz w:val="24"/>
                <w:szCs w:val="24"/>
              </w:rPr>
              <w:t>1</w:t>
            </w:r>
            <w:r w:rsidR="00D97162" w:rsidRPr="00DA07CA">
              <w:rPr>
                <w:rFonts w:ascii="Times New Roman" w:hAnsi="Times New Roman" w:cs="Times New Roman"/>
                <w:sz w:val="24"/>
                <w:szCs w:val="24"/>
              </w:rPr>
              <w:t>2</w:t>
            </w:r>
            <w:r w:rsidRPr="00DA07CA">
              <w:rPr>
                <w:rFonts w:ascii="Times New Roman" w:hAnsi="Times New Roman" w:cs="Times New Roman"/>
                <w:sz w:val="24"/>
                <w:szCs w:val="24"/>
              </w:rPr>
              <w:t>.</w:t>
            </w:r>
            <w:r w:rsidR="00842B35" w:rsidRPr="00DA07CA">
              <w:rPr>
                <w:rFonts w:ascii="Times New Roman" w:hAnsi="Times New Roman" w:cs="Times New Roman"/>
                <w:sz w:val="24"/>
                <w:szCs w:val="24"/>
              </w:rPr>
              <w:t>0</w:t>
            </w:r>
            <w:r w:rsidR="006F0D76" w:rsidRPr="00DA07CA">
              <w:rPr>
                <w:rFonts w:ascii="Times New Roman" w:hAnsi="Times New Roman" w:cs="Times New Roman"/>
                <w:sz w:val="24"/>
                <w:szCs w:val="24"/>
              </w:rPr>
              <w:t>00</w:t>
            </w:r>
            <w:r w:rsidRPr="00DA07CA">
              <w:rPr>
                <w:rFonts w:ascii="Times New Roman" w:hAnsi="Times New Roman" w:cs="Times New Roman"/>
                <w:sz w:val="24"/>
                <w:szCs w:val="24"/>
              </w:rPr>
              <w:t>,00</w:t>
            </w:r>
          </w:p>
        </w:tc>
      </w:tr>
      <w:tr w:rsidR="00DA07CA" w:rsidRPr="00DA07CA" w14:paraId="736CEE03" w14:textId="77777777" w:rsidTr="006D427C">
        <w:trPr>
          <w:cantSplit/>
          <w:trHeight w:val="163"/>
        </w:trPr>
        <w:tc>
          <w:tcPr>
            <w:tcW w:w="3540" w:type="dxa"/>
            <w:gridSpan w:val="2"/>
            <w:vMerge/>
            <w:tcBorders>
              <w:top w:val="single" w:sz="4" w:space="0" w:color="auto"/>
              <w:left w:val="single" w:sz="4" w:space="0" w:color="auto"/>
              <w:bottom w:val="single" w:sz="6" w:space="0" w:color="auto"/>
              <w:right w:val="single" w:sz="4" w:space="0" w:color="auto"/>
            </w:tcBorders>
          </w:tcPr>
          <w:p w14:paraId="1BBAA43B"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single" w:sz="4" w:space="0" w:color="auto"/>
              <w:left w:val="single" w:sz="4" w:space="0" w:color="auto"/>
              <w:bottom w:val="nil"/>
              <w:right w:val="single" w:sz="4" w:space="0" w:color="auto"/>
            </w:tcBorders>
          </w:tcPr>
          <w:p w14:paraId="623B3563"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Aporte de familias:</w:t>
            </w:r>
          </w:p>
        </w:tc>
        <w:tc>
          <w:tcPr>
            <w:tcW w:w="3546" w:type="dxa"/>
            <w:gridSpan w:val="5"/>
            <w:tcBorders>
              <w:top w:val="single" w:sz="4" w:space="0" w:color="auto"/>
              <w:left w:val="single" w:sz="4" w:space="0" w:color="auto"/>
              <w:bottom w:val="single" w:sz="4" w:space="0" w:color="auto"/>
              <w:right w:val="single" w:sz="4" w:space="0" w:color="auto"/>
            </w:tcBorders>
          </w:tcPr>
          <w:p w14:paraId="147BFB86" w14:textId="77777777" w:rsidR="006A5CED" w:rsidRPr="00DA07CA" w:rsidRDefault="006A5CED" w:rsidP="00123B64">
            <w:pPr>
              <w:spacing w:after="0" w:line="240" w:lineRule="auto"/>
              <w:jc w:val="both"/>
              <w:rPr>
                <w:rFonts w:ascii="Times New Roman" w:hAnsi="Times New Roman" w:cs="Times New Roman"/>
                <w:sz w:val="24"/>
                <w:szCs w:val="24"/>
              </w:rPr>
            </w:pPr>
          </w:p>
        </w:tc>
      </w:tr>
      <w:tr w:rsidR="00DA07CA" w:rsidRPr="00DA07CA" w14:paraId="44148B56" w14:textId="77777777" w:rsidTr="006D427C">
        <w:trPr>
          <w:cantSplit/>
          <w:trHeight w:val="163"/>
        </w:trPr>
        <w:tc>
          <w:tcPr>
            <w:tcW w:w="3540" w:type="dxa"/>
            <w:gridSpan w:val="2"/>
            <w:vMerge/>
            <w:tcBorders>
              <w:top w:val="single" w:sz="4" w:space="0" w:color="auto"/>
              <w:left w:val="single" w:sz="4" w:space="0" w:color="auto"/>
              <w:bottom w:val="single" w:sz="6" w:space="0" w:color="auto"/>
              <w:right w:val="single" w:sz="4" w:space="0" w:color="auto"/>
            </w:tcBorders>
          </w:tcPr>
          <w:p w14:paraId="34F3DAFB"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nil"/>
              <w:left w:val="single" w:sz="4" w:space="0" w:color="auto"/>
              <w:bottom w:val="nil"/>
              <w:right w:val="single" w:sz="4" w:space="0" w:color="auto"/>
            </w:tcBorders>
          </w:tcPr>
          <w:p w14:paraId="0A24AC9F"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Efectivo</w:t>
            </w:r>
          </w:p>
        </w:tc>
        <w:tc>
          <w:tcPr>
            <w:tcW w:w="3546" w:type="dxa"/>
            <w:gridSpan w:val="5"/>
            <w:tcBorders>
              <w:top w:val="single" w:sz="4" w:space="0" w:color="auto"/>
              <w:left w:val="single" w:sz="4" w:space="0" w:color="auto"/>
              <w:bottom w:val="single" w:sz="4" w:space="0" w:color="auto"/>
              <w:right w:val="single" w:sz="4" w:space="0" w:color="auto"/>
            </w:tcBorders>
          </w:tcPr>
          <w:p w14:paraId="3BFF16A5"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US $      </w:t>
            </w:r>
          </w:p>
        </w:tc>
      </w:tr>
      <w:tr w:rsidR="00DA07CA" w:rsidRPr="00DA07CA" w14:paraId="1EBE713F" w14:textId="77777777" w:rsidTr="006D427C">
        <w:trPr>
          <w:cantSplit/>
          <w:trHeight w:val="163"/>
        </w:trPr>
        <w:tc>
          <w:tcPr>
            <w:tcW w:w="3540" w:type="dxa"/>
            <w:gridSpan w:val="2"/>
            <w:vMerge/>
            <w:tcBorders>
              <w:top w:val="single" w:sz="4" w:space="0" w:color="auto"/>
              <w:left w:val="single" w:sz="4" w:space="0" w:color="auto"/>
              <w:bottom w:val="single" w:sz="6" w:space="0" w:color="auto"/>
              <w:right w:val="single" w:sz="4" w:space="0" w:color="auto"/>
            </w:tcBorders>
          </w:tcPr>
          <w:p w14:paraId="63324273"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nil"/>
              <w:left w:val="single" w:sz="4" w:space="0" w:color="auto"/>
              <w:bottom w:val="nil"/>
              <w:right w:val="single" w:sz="4" w:space="0" w:color="auto"/>
            </w:tcBorders>
          </w:tcPr>
          <w:p w14:paraId="1A2C1850"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Mano de Obra</w:t>
            </w:r>
          </w:p>
        </w:tc>
        <w:tc>
          <w:tcPr>
            <w:tcW w:w="3546" w:type="dxa"/>
            <w:gridSpan w:val="5"/>
            <w:tcBorders>
              <w:top w:val="single" w:sz="4" w:space="0" w:color="auto"/>
              <w:left w:val="single" w:sz="4" w:space="0" w:color="auto"/>
              <w:bottom w:val="single" w:sz="4" w:space="0" w:color="auto"/>
              <w:right w:val="single" w:sz="4" w:space="0" w:color="auto"/>
            </w:tcBorders>
          </w:tcPr>
          <w:p w14:paraId="28AD6312" w14:textId="1C0B44F2"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US $      </w:t>
            </w:r>
            <w:r w:rsidR="00E32362" w:rsidRPr="00DA07CA">
              <w:rPr>
                <w:rFonts w:ascii="Times New Roman" w:hAnsi="Times New Roman" w:cs="Times New Roman"/>
                <w:sz w:val="24"/>
                <w:szCs w:val="24"/>
              </w:rPr>
              <w:t>1.400,00</w:t>
            </w:r>
          </w:p>
        </w:tc>
      </w:tr>
      <w:tr w:rsidR="00DA07CA" w:rsidRPr="00DA07CA" w14:paraId="514E0097" w14:textId="77777777" w:rsidTr="006D427C">
        <w:trPr>
          <w:cantSplit/>
          <w:trHeight w:val="163"/>
        </w:trPr>
        <w:tc>
          <w:tcPr>
            <w:tcW w:w="3540" w:type="dxa"/>
            <w:gridSpan w:val="2"/>
            <w:vMerge/>
            <w:tcBorders>
              <w:top w:val="single" w:sz="4" w:space="0" w:color="auto"/>
              <w:left w:val="single" w:sz="4" w:space="0" w:color="auto"/>
              <w:bottom w:val="single" w:sz="6" w:space="0" w:color="auto"/>
              <w:right w:val="single" w:sz="4" w:space="0" w:color="auto"/>
            </w:tcBorders>
          </w:tcPr>
          <w:p w14:paraId="0B0B5136"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nil"/>
              <w:left w:val="single" w:sz="4" w:space="0" w:color="auto"/>
              <w:bottom w:val="single" w:sz="4" w:space="0" w:color="auto"/>
              <w:right w:val="single" w:sz="4" w:space="0" w:color="auto"/>
            </w:tcBorders>
          </w:tcPr>
          <w:p w14:paraId="4C37377E"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Especies Valoradas</w:t>
            </w:r>
          </w:p>
        </w:tc>
        <w:tc>
          <w:tcPr>
            <w:tcW w:w="3546" w:type="dxa"/>
            <w:gridSpan w:val="5"/>
            <w:tcBorders>
              <w:top w:val="single" w:sz="4" w:space="0" w:color="auto"/>
              <w:left w:val="single" w:sz="4" w:space="0" w:color="auto"/>
              <w:bottom w:val="single" w:sz="4" w:space="0" w:color="auto"/>
              <w:right w:val="single" w:sz="4" w:space="0" w:color="auto"/>
            </w:tcBorders>
          </w:tcPr>
          <w:p w14:paraId="7D58C36C" w14:textId="68B0F4D9"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US $      </w:t>
            </w:r>
          </w:p>
        </w:tc>
      </w:tr>
      <w:tr w:rsidR="00DA07CA" w:rsidRPr="00DA07CA" w14:paraId="61F0600A" w14:textId="77777777" w:rsidTr="006D427C">
        <w:trPr>
          <w:cantSplit/>
          <w:trHeight w:val="204"/>
        </w:trPr>
        <w:tc>
          <w:tcPr>
            <w:tcW w:w="3540" w:type="dxa"/>
            <w:gridSpan w:val="2"/>
            <w:vMerge/>
            <w:tcBorders>
              <w:top w:val="single" w:sz="6" w:space="0" w:color="auto"/>
              <w:left w:val="single" w:sz="4" w:space="0" w:color="auto"/>
              <w:bottom w:val="single" w:sz="6" w:space="0" w:color="auto"/>
              <w:right w:val="single" w:sz="4" w:space="0" w:color="auto"/>
            </w:tcBorders>
          </w:tcPr>
          <w:p w14:paraId="38799286"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single" w:sz="4" w:space="0" w:color="auto"/>
              <w:left w:val="single" w:sz="4" w:space="0" w:color="auto"/>
              <w:bottom w:val="single" w:sz="4" w:space="0" w:color="auto"/>
              <w:right w:val="single" w:sz="4" w:space="0" w:color="auto"/>
            </w:tcBorders>
          </w:tcPr>
          <w:p w14:paraId="2AF6E736"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Otros aportes:</w:t>
            </w:r>
          </w:p>
          <w:p w14:paraId="5D10D5DC" w14:textId="77777777" w:rsidR="006A5CED" w:rsidRPr="00DA07CA" w:rsidRDefault="006A5CED" w:rsidP="00123B64">
            <w:pPr>
              <w:spacing w:after="0" w:line="240" w:lineRule="auto"/>
              <w:jc w:val="both"/>
              <w:rPr>
                <w:rFonts w:ascii="Times New Roman" w:hAnsi="Times New Roman" w:cs="Times New Roman"/>
                <w:bCs/>
                <w:sz w:val="24"/>
                <w:szCs w:val="24"/>
              </w:rPr>
            </w:pPr>
          </w:p>
        </w:tc>
        <w:tc>
          <w:tcPr>
            <w:tcW w:w="3546" w:type="dxa"/>
            <w:gridSpan w:val="5"/>
            <w:tcBorders>
              <w:top w:val="single" w:sz="4" w:space="0" w:color="auto"/>
              <w:left w:val="single" w:sz="4" w:space="0" w:color="auto"/>
              <w:bottom w:val="single" w:sz="4" w:space="0" w:color="auto"/>
              <w:right w:val="single" w:sz="4" w:space="0" w:color="auto"/>
            </w:tcBorders>
          </w:tcPr>
          <w:p w14:paraId="69E9518E"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bCs/>
                <w:sz w:val="24"/>
                <w:szCs w:val="24"/>
              </w:rPr>
              <w:t xml:space="preserve">  </w:t>
            </w:r>
            <w:r w:rsidRPr="00DA07CA">
              <w:rPr>
                <w:rFonts w:ascii="Times New Roman" w:hAnsi="Times New Roman" w:cs="Times New Roman"/>
                <w:sz w:val="24"/>
                <w:szCs w:val="24"/>
              </w:rPr>
              <w:t xml:space="preserve">        </w:t>
            </w:r>
          </w:p>
          <w:p w14:paraId="36EA9F5C"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 xml:space="preserve">US $        </w:t>
            </w:r>
          </w:p>
        </w:tc>
      </w:tr>
      <w:tr w:rsidR="00DA07CA" w:rsidRPr="00DA07CA" w14:paraId="5A76ECC5" w14:textId="77777777" w:rsidTr="006D427C">
        <w:trPr>
          <w:cantSplit/>
          <w:trHeight w:val="149"/>
        </w:trPr>
        <w:tc>
          <w:tcPr>
            <w:tcW w:w="3540" w:type="dxa"/>
            <w:gridSpan w:val="2"/>
            <w:vMerge/>
            <w:tcBorders>
              <w:top w:val="single" w:sz="6" w:space="0" w:color="auto"/>
              <w:left w:val="single" w:sz="4" w:space="0" w:color="auto"/>
              <w:bottom w:val="single" w:sz="4" w:space="0" w:color="auto"/>
              <w:right w:val="single" w:sz="4" w:space="0" w:color="auto"/>
            </w:tcBorders>
          </w:tcPr>
          <w:p w14:paraId="5DA154BF" w14:textId="77777777" w:rsidR="006A5CED" w:rsidRPr="00DA07CA" w:rsidRDefault="006A5CED" w:rsidP="00123B64">
            <w:pPr>
              <w:spacing w:after="0" w:line="240" w:lineRule="auto"/>
              <w:jc w:val="both"/>
              <w:rPr>
                <w:rFonts w:ascii="Times New Roman" w:hAnsi="Times New Roman" w:cs="Times New Roman"/>
                <w:sz w:val="24"/>
                <w:szCs w:val="24"/>
              </w:rPr>
            </w:pPr>
          </w:p>
        </w:tc>
        <w:tc>
          <w:tcPr>
            <w:tcW w:w="2412" w:type="dxa"/>
            <w:gridSpan w:val="4"/>
            <w:tcBorders>
              <w:top w:val="single" w:sz="4" w:space="0" w:color="auto"/>
              <w:left w:val="single" w:sz="4" w:space="0" w:color="auto"/>
              <w:bottom w:val="single" w:sz="4" w:space="0" w:color="auto"/>
              <w:right w:val="single" w:sz="4" w:space="0" w:color="auto"/>
            </w:tcBorders>
          </w:tcPr>
          <w:p w14:paraId="113CF98F" w14:textId="77777777" w:rsidR="006A5CED" w:rsidRPr="00DA07CA" w:rsidRDefault="006A5CED" w:rsidP="00123B64">
            <w:pPr>
              <w:spacing w:after="0" w:line="240" w:lineRule="auto"/>
              <w:jc w:val="both"/>
              <w:rPr>
                <w:rFonts w:ascii="Times New Roman" w:hAnsi="Times New Roman" w:cs="Times New Roman"/>
                <w:bCs/>
                <w:sz w:val="24"/>
                <w:szCs w:val="24"/>
              </w:rPr>
            </w:pPr>
            <w:r w:rsidRPr="00DA07CA">
              <w:rPr>
                <w:rFonts w:ascii="Times New Roman" w:hAnsi="Times New Roman" w:cs="Times New Roman"/>
                <w:bCs/>
                <w:sz w:val="24"/>
                <w:szCs w:val="24"/>
              </w:rPr>
              <w:t>Total:</w:t>
            </w:r>
          </w:p>
        </w:tc>
        <w:tc>
          <w:tcPr>
            <w:tcW w:w="3546" w:type="dxa"/>
            <w:gridSpan w:val="5"/>
            <w:tcBorders>
              <w:top w:val="single" w:sz="4" w:space="0" w:color="auto"/>
              <w:left w:val="single" w:sz="4" w:space="0" w:color="auto"/>
              <w:bottom w:val="single" w:sz="4" w:space="0" w:color="auto"/>
              <w:right w:val="single" w:sz="4" w:space="0" w:color="auto"/>
            </w:tcBorders>
          </w:tcPr>
          <w:p w14:paraId="6B3E9214" w14:textId="200ECE30"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US $      </w:t>
            </w:r>
            <w:r w:rsidR="00E32362" w:rsidRPr="00DA07CA">
              <w:rPr>
                <w:rFonts w:ascii="Times New Roman" w:hAnsi="Times New Roman" w:cs="Times New Roman"/>
                <w:sz w:val="24"/>
                <w:szCs w:val="24"/>
              </w:rPr>
              <w:t>1</w:t>
            </w:r>
            <w:r w:rsidR="00D97162" w:rsidRPr="00DA07CA">
              <w:rPr>
                <w:rFonts w:ascii="Times New Roman" w:hAnsi="Times New Roman" w:cs="Times New Roman"/>
                <w:sz w:val="24"/>
                <w:szCs w:val="24"/>
              </w:rPr>
              <w:t>3</w:t>
            </w:r>
            <w:r w:rsidR="00E32362" w:rsidRPr="00DA07CA">
              <w:rPr>
                <w:rFonts w:ascii="Times New Roman" w:hAnsi="Times New Roman" w:cs="Times New Roman"/>
                <w:sz w:val="24"/>
                <w:szCs w:val="24"/>
              </w:rPr>
              <w:t>.400,00</w:t>
            </w:r>
          </w:p>
        </w:tc>
      </w:tr>
      <w:tr w:rsidR="00DA07CA" w:rsidRPr="00DA07CA" w14:paraId="20B01B58" w14:textId="77777777" w:rsidTr="006D427C">
        <w:tc>
          <w:tcPr>
            <w:tcW w:w="3540" w:type="dxa"/>
            <w:gridSpan w:val="2"/>
            <w:tcBorders>
              <w:top w:val="single" w:sz="4" w:space="0" w:color="auto"/>
              <w:left w:val="single" w:sz="4" w:space="0" w:color="auto"/>
              <w:bottom w:val="single" w:sz="4" w:space="0" w:color="auto"/>
              <w:right w:val="single" w:sz="4" w:space="0" w:color="auto"/>
            </w:tcBorders>
          </w:tcPr>
          <w:p w14:paraId="1F6623CD"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Coordinación Interinstitucional y/o Alianzas:</w:t>
            </w:r>
          </w:p>
        </w:tc>
        <w:tc>
          <w:tcPr>
            <w:tcW w:w="5958" w:type="dxa"/>
            <w:gridSpan w:val="9"/>
            <w:tcBorders>
              <w:top w:val="single" w:sz="4" w:space="0" w:color="auto"/>
              <w:left w:val="single" w:sz="4" w:space="0" w:color="auto"/>
              <w:bottom w:val="single" w:sz="4" w:space="0" w:color="auto"/>
              <w:right w:val="single" w:sz="4" w:space="0" w:color="auto"/>
            </w:tcBorders>
          </w:tcPr>
          <w:p w14:paraId="2C7827F8"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 xml:space="preserve">CONAGOPARE Esmeraldas </w:t>
            </w:r>
          </w:p>
          <w:p w14:paraId="18A22D49" w14:textId="77777777" w:rsidR="006A5CED" w:rsidRPr="00DA07CA" w:rsidRDefault="006A5CED" w:rsidP="00123B64">
            <w:pPr>
              <w:spacing w:after="0" w:line="240" w:lineRule="auto"/>
              <w:jc w:val="both"/>
              <w:rPr>
                <w:rFonts w:ascii="Times New Roman" w:hAnsi="Times New Roman" w:cs="Times New Roman"/>
                <w:sz w:val="24"/>
                <w:szCs w:val="24"/>
              </w:rPr>
            </w:pPr>
          </w:p>
        </w:tc>
      </w:tr>
      <w:tr w:rsidR="00DA07CA" w:rsidRPr="00DA07CA" w14:paraId="292C46B4" w14:textId="77777777" w:rsidTr="006D427C">
        <w:tc>
          <w:tcPr>
            <w:tcW w:w="3540" w:type="dxa"/>
            <w:gridSpan w:val="2"/>
            <w:tcBorders>
              <w:top w:val="single" w:sz="4" w:space="0" w:color="auto"/>
              <w:left w:val="single" w:sz="4" w:space="0" w:color="auto"/>
              <w:bottom w:val="single" w:sz="4" w:space="0" w:color="auto"/>
              <w:right w:val="single" w:sz="4" w:space="0" w:color="auto"/>
            </w:tcBorders>
          </w:tcPr>
          <w:p w14:paraId="1F15BFEF" w14:textId="77777777" w:rsidR="006A5CED"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Duración del proyecto:</w:t>
            </w:r>
          </w:p>
        </w:tc>
        <w:tc>
          <w:tcPr>
            <w:tcW w:w="5958" w:type="dxa"/>
            <w:gridSpan w:val="9"/>
            <w:tcBorders>
              <w:top w:val="single" w:sz="4" w:space="0" w:color="auto"/>
              <w:left w:val="single" w:sz="4" w:space="0" w:color="auto"/>
              <w:bottom w:val="single" w:sz="4" w:space="0" w:color="auto"/>
              <w:right w:val="single" w:sz="4" w:space="0" w:color="auto"/>
            </w:tcBorders>
          </w:tcPr>
          <w:p w14:paraId="2070F9CF" w14:textId="1DF75D04" w:rsidR="00186C9B" w:rsidRPr="00DA07CA" w:rsidRDefault="006A5CED" w:rsidP="00123B64">
            <w:pPr>
              <w:spacing w:after="0" w:line="240" w:lineRule="auto"/>
              <w:jc w:val="both"/>
              <w:rPr>
                <w:rFonts w:ascii="Times New Roman" w:hAnsi="Times New Roman" w:cs="Times New Roman"/>
                <w:sz w:val="24"/>
                <w:szCs w:val="24"/>
              </w:rPr>
            </w:pPr>
            <w:r w:rsidRPr="00DA07CA">
              <w:rPr>
                <w:rFonts w:ascii="Times New Roman" w:hAnsi="Times New Roman" w:cs="Times New Roman"/>
                <w:sz w:val="24"/>
                <w:szCs w:val="24"/>
                <w:highlight w:val="yellow"/>
              </w:rPr>
              <w:t xml:space="preserve">1 </w:t>
            </w:r>
            <w:r w:rsidR="00B901B1" w:rsidRPr="00DA07CA">
              <w:rPr>
                <w:rFonts w:ascii="Times New Roman" w:hAnsi="Times New Roman" w:cs="Times New Roman"/>
                <w:sz w:val="24"/>
                <w:szCs w:val="24"/>
                <w:highlight w:val="yellow"/>
              </w:rPr>
              <w:t>semana</w:t>
            </w:r>
            <w:r w:rsidR="00DA07CA" w:rsidRPr="00DA07CA">
              <w:rPr>
                <w:rFonts w:ascii="Times New Roman" w:hAnsi="Times New Roman" w:cs="Times New Roman"/>
                <w:sz w:val="24"/>
                <w:szCs w:val="24"/>
              </w:rPr>
              <w:t xml:space="preserve"> 11 – 15 de enero 2024</w:t>
            </w:r>
          </w:p>
        </w:tc>
      </w:tr>
      <w:tr w:rsidR="00DA07CA" w:rsidRPr="00DA07CA" w14:paraId="50C40C52" w14:textId="77777777" w:rsidTr="006D427C">
        <w:trPr>
          <w:cantSplit/>
          <w:trHeight w:val="250"/>
        </w:trPr>
        <w:tc>
          <w:tcPr>
            <w:tcW w:w="3540" w:type="dxa"/>
            <w:gridSpan w:val="2"/>
            <w:tcBorders>
              <w:top w:val="single" w:sz="4" w:space="0" w:color="auto"/>
              <w:left w:val="single" w:sz="4" w:space="0" w:color="auto"/>
              <w:bottom w:val="single" w:sz="4" w:space="0" w:color="auto"/>
              <w:right w:val="single" w:sz="4" w:space="0" w:color="auto"/>
            </w:tcBorders>
          </w:tcPr>
          <w:p w14:paraId="6DBF312E" w14:textId="557306A2" w:rsidR="006A5CED" w:rsidRPr="00DA07CA" w:rsidRDefault="00B901B1"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Personas</w:t>
            </w:r>
            <w:r w:rsidR="006A5CED" w:rsidRPr="00DA07CA">
              <w:rPr>
                <w:rFonts w:ascii="Times New Roman" w:hAnsi="Times New Roman" w:cs="Times New Roman"/>
                <w:sz w:val="24"/>
                <w:szCs w:val="24"/>
              </w:rPr>
              <w:t xml:space="preserve"> participantes:</w:t>
            </w:r>
          </w:p>
        </w:tc>
        <w:tc>
          <w:tcPr>
            <w:tcW w:w="853" w:type="dxa"/>
            <w:tcBorders>
              <w:top w:val="single" w:sz="4" w:space="0" w:color="auto"/>
              <w:left w:val="single" w:sz="4" w:space="0" w:color="auto"/>
              <w:bottom w:val="single" w:sz="4" w:space="0" w:color="auto"/>
              <w:right w:val="single" w:sz="4" w:space="0" w:color="auto"/>
            </w:tcBorders>
          </w:tcPr>
          <w:p w14:paraId="5ACE94EA" w14:textId="77777777" w:rsidR="006A5CED" w:rsidRPr="00DA07CA" w:rsidRDefault="006A5CED"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4233C1BB" w14:textId="5EA2A6D7" w:rsidR="006A5CED" w:rsidRPr="00DA07CA" w:rsidRDefault="00D97162"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111</w:t>
            </w:r>
            <w:r w:rsidR="00E32362" w:rsidRPr="00DA07CA">
              <w:rPr>
                <w:rFonts w:ascii="Times New Roman" w:hAnsi="Times New Roman" w:cs="Times New Roman"/>
                <w:sz w:val="24"/>
                <w:szCs w:val="24"/>
              </w:rPr>
              <w:t>7</w:t>
            </w:r>
          </w:p>
        </w:tc>
        <w:tc>
          <w:tcPr>
            <w:tcW w:w="1134" w:type="dxa"/>
            <w:gridSpan w:val="3"/>
            <w:tcBorders>
              <w:top w:val="single" w:sz="4" w:space="0" w:color="auto"/>
              <w:left w:val="single" w:sz="4" w:space="0" w:color="auto"/>
              <w:bottom w:val="single" w:sz="4" w:space="0" w:color="auto"/>
              <w:right w:val="single" w:sz="4" w:space="0" w:color="auto"/>
            </w:tcBorders>
          </w:tcPr>
          <w:p w14:paraId="569BEBEA" w14:textId="275FC670" w:rsidR="006A5CED" w:rsidRPr="00DA07CA" w:rsidRDefault="00B901B1"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Hombres</w:t>
            </w:r>
            <w:r w:rsidR="006A5CED" w:rsidRPr="00DA07C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6B646B3" w14:textId="3E98A281" w:rsidR="006A5CED" w:rsidRPr="00DA07CA" w:rsidRDefault="00D97162"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599</w:t>
            </w:r>
          </w:p>
        </w:tc>
        <w:tc>
          <w:tcPr>
            <w:tcW w:w="1132" w:type="dxa"/>
            <w:tcBorders>
              <w:top w:val="single" w:sz="4" w:space="0" w:color="auto"/>
              <w:left w:val="single" w:sz="4" w:space="0" w:color="auto"/>
              <w:bottom w:val="single" w:sz="4" w:space="0" w:color="auto"/>
              <w:right w:val="single" w:sz="4" w:space="0" w:color="auto"/>
            </w:tcBorders>
          </w:tcPr>
          <w:p w14:paraId="09C320F0" w14:textId="70C70E5A" w:rsidR="006A5CED" w:rsidRPr="00DA07CA" w:rsidRDefault="00B901B1"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Mujeres</w:t>
            </w:r>
            <w:r w:rsidR="006A5CED" w:rsidRPr="00DA07CA">
              <w:rPr>
                <w:rFonts w:ascii="Times New Roman" w:hAnsi="Times New Roman" w:cs="Times New Roman"/>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tcPr>
          <w:p w14:paraId="1DD35DD9" w14:textId="78E8366A" w:rsidR="006A5CED" w:rsidRPr="00DA07CA" w:rsidRDefault="00D97162"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518</w:t>
            </w:r>
          </w:p>
        </w:tc>
      </w:tr>
      <w:tr w:rsidR="00DA07CA" w:rsidRPr="00DA07CA" w14:paraId="37F607F3" w14:textId="77777777" w:rsidTr="006D427C">
        <w:trPr>
          <w:cantSplit/>
          <w:trHeight w:val="250"/>
        </w:trPr>
        <w:tc>
          <w:tcPr>
            <w:tcW w:w="9498" w:type="dxa"/>
            <w:gridSpan w:val="11"/>
            <w:tcBorders>
              <w:top w:val="single" w:sz="4" w:space="0" w:color="auto"/>
              <w:left w:val="single" w:sz="4" w:space="0" w:color="auto"/>
              <w:bottom w:val="single" w:sz="4" w:space="0" w:color="auto"/>
              <w:right w:val="single" w:sz="4" w:space="0" w:color="auto"/>
            </w:tcBorders>
          </w:tcPr>
          <w:p w14:paraId="0C19925D" w14:textId="77777777" w:rsidR="006A5CED" w:rsidRPr="00DA07CA" w:rsidRDefault="006A5CED" w:rsidP="00123B64">
            <w:pPr>
              <w:spacing w:after="0" w:line="240" w:lineRule="auto"/>
              <w:ind w:right="-119"/>
              <w:jc w:val="both"/>
              <w:rPr>
                <w:rFonts w:ascii="Times New Roman" w:hAnsi="Times New Roman" w:cs="Times New Roman"/>
                <w:b/>
                <w:sz w:val="24"/>
                <w:szCs w:val="24"/>
              </w:rPr>
            </w:pPr>
          </w:p>
          <w:p w14:paraId="4C10B4D4" w14:textId="77777777" w:rsidR="006A5CED" w:rsidRPr="00DA07CA" w:rsidRDefault="006A5CED" w:rsidP="00123B64">
            <w:pPr>
              <w:spacing w:after="0" w:line="240" w:lineRule="auto"/>
              <w:ind w:right="-119"/>
              <w:jc w:val="both"/>
              <w:rPr>
                <w:rFonts w:ascii="Times New Roman" w:hAnsi="Times New Roman" w:cs="Times New Roman"/>
                <w:b/>
                <w:sz w:val="24"/>
                <w:szCs w:val="24"/>
              </w:rPr>
            </w:pPr>
            <w:r w:rsidRPr="00DA07CA">
              <w:rPr>
                <w:rFonts w:ascii="Times New Roman" w:hAnsi="Times New Roman" w:cs="Times New Roman"/>
                <w:b/>
                <w:sz w:val="24"/>
                <w:szCs w:val="24"/>
              </w:rPr>
              <w:t>Resumen Ejecutivo</w:t>
            </w:r>
          </w:p>
        </w:tc>
      </w:tr>
      <w:tr w:rsidR="00DA07CA" w:rsidRPr="00DA07CA" w14:paraId="2B81DF7B" w14:textId="77777777" w:rsidTr="006D427C">
        <w:trPr>
          <w:cantSplit/>
          <w:trHeight w:val="250"/>
        </w:trPr>
        <w:tc>
          <w:tcPr>
            <w:tcW w:w="9498" w:type="dxa"/>
            <w:gridSpan w:val="11"/>
            <w:tcBorders>
              <w:top w:val="single" w:sz="4" w:space="0" w:color="auto"/>
              <w:left w:val="single" w:sz="4" w:space="0" w:color="auto"/>
              <w:bottom w:val="single" w:sz="4" w:space="0" w:color="auto"/>
              <w:right w:val="single" w:sz="4" w:space="0" w:color="auto"/>
            </w:tcBorders>
          </w:tcPr>
          <w:p w14:paraId="745B56C9" w14:textId="746D0344" w:rsidR="00186C9B" w:rsidRPr="00DA07CA" w:rsidRDefault="00186C9B" w:rsidP="00123B64">
            <w:pPr>
              <w:shd w:val="clear" w:color="auto" w:fill="FFFFFF"/>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lastRenderedPageBreak/>
              <w:t xml:space="preserve">El proyecto </w:t>
            </w:r>
            <w:r w:rsidR="007E600D" w:rsidRPr="00DA07CA">
              <w:rPr>
                <w:rFonts w:ascii="Times New Roman" w:eastAsia="Times New Roman" w:hAnsi="Times New Roman" w:cs="Times New Roman"/>
                <w:b/>
                <w:bCs/>
                <w:sz w:val="24"/>
                <w:szCs w:val="24"/>
                <w:lang w:eastAsia="es-EC"/>
              </w:rPr>
              <w:t>“PROMOCIÓN CULTURAL, TURÍSTICA Y REACTIVACIÓN ECONÓMICA POR LOS 6</w:t>
            </w:r>
            <w:r w:rsidR="00DA07CA" w:rsidRPr="00DA07CA">
              <w:rPr>
                <w:rFonts w:ascii="Times New Roman" w:eastAsia="Times New Roman" w:hAnsi="Times New Roman" w:cs="Times New Roman"/>
                <w:b/>
                <w:bCs/>
                <w:sz w:val="24"/>
                <w:szCs w:val="24"/>
                <w:lang w:eastAsia="es-EC"/>
              </w:rPr>
              <w:t>2</w:t>
            </w:r>
            <w:r w:rsidR="007E600D" w:rsidRPr="00DA07CA">
              <w:rPr>
                <w:rFonts w:ascii="Times New Roman" w:eastAsia="Times New Roman" w:hAnsi="Times New Roman" w:cs="Times New Roman"/>
                <w:b/>
                <w:bCs/>
                <w:sz w:val="24"/>
                <w:szCs w:val="24"/>
                <w:lang w:eastAsia="es-EC"/>
              </w:rPr>
              <w:t xml:space="preserve"> ANIVERSARIO DE PARROQUIALIZACION DE </w:t>
            </w:r>
            <w:r w:rsidR="00DA4A3C" w:rsidRPr="00DA07CA">
              <w:rPr>
                <w:rFonts w:ascii="Times New Roman" w:eastAsia="Times New Roman" w:hAnsi="Times New Roman" w:cs="Times New Roman"/>
                <w:b/>
                <w:bCs/>
                <w:sz w:val="24"/>
                <w:szCs w:val="24"/>
                <w:lang w:eastAsia="es-EC"/>
              </w:rPr>
              <w:t>SALIMA</w:t>
            </w:r>
            <w:r w:rsidR="007E600D" w:rsidRPr="00DA07CA">
              <w:rPr>
                <w:rFonts w:ascii="Times New Roman" w:eastAsia="Times New Roman" w:hAnsi="Times New Roman" w:cs="Times New Roman"/>
                <w:b/>
                <w:bCs/>
                <w:sz w:val="24"/>
                <w:szCs w:val="24"/>
                <w:lang w:eastAsia="es-EC"/>
              </w:rPr>
              <w:t xml:space="preserve">”, </w:t>
            </w:r>
            <w:r w:rsidR="009E7326" w:rsidRPr="00DA07CA">
              <w:rPr>
                <w:rFonts w:ascii="Times New Roman" w:eastAsia="Times New Roman" w:hAnsi="Times New Roman" w:cs="Times New Roman"/>
                <w:sz w:val="24"/>
                <w:szCs w:val="24"/>
                <w:lang w:eastAsia="es-EC"/>
              </w:rPr>
              <w:t>para el año 202</w:t>
            </w:r>
            <w:r w:rsidR="00D97162" w:rsidRPr="00DA07CA">
              <w:rPr>
                <w:rFonts w:ascii="Times New Roman" w:eastAsia="Times New Roman" w:hAnsi="Times New Roman" w:cs="Times New Roman"/>
                <w:sz w:val="24"/>
                <w:szCs w:val="24"/>
                <w:lang w:eastAsia="es-EC"/>
              </w:rPr>
              <w:t>4</w:t>
            </w:r>
            <w:r w:rsidR="009E7326"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durante los años que se ha venido realizando</w:t>
            </w:r>
            <w:r w:rsidR="00B901B1" w:rsidRPr="00DA07CA">
              <w:rPr>
                <w:rFonts w:ascii="Times New Roman" w:eastAsia="Times New Roman" w:hAnsi="Times New Roman" w:cs="Times New Roman"/>
                <w:sz w:val="24"/>
                <w:szCs w:val="24"/>
                <w:lang w:eastAsia="es-EC"/>
              </w:rPr>
              <w:t xml:space="preserve"> la </w:t>
            </w:r>
            <w:r w:rsidR="007E600D" w:rsidRPr="00DA07CA">
              <w:rPr>
                <w:rFonts w:ascii="Times New Roman" w:eastAsia="Times New Roman" w:hAnsi="Times New Roman" w:cs="Times New Roman"/>
                <w:sz w:val="24"/>
                <w:szCs w:val="24"/>
                <w:lang w:eastAsia="es-EC"/>
              </w:rPr>
              <w:t xml:space="preserve">celebración de la </w:t>
            </w:r>
            <w:r w:rsidR="00B901B1" w:rsidRPr="00DA07CA">
              <w:rPr>
                <w:rFonts w:ascii="Times New Roman" w:eastAsia="Times New Roman" w:hAnsi="Times New Roman" w:cs="Times New Roman"/>
                <w:sz w:val="24"/>
                <w:szCs w:val="24"/>
                <w:lang w:eastAsia="es-EC"/>
              </w:rPr>
              <w:t>parroquialización</w:t>
            </w:r>
            <w:r w:rsidR="009E7326"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 xml:space="preserve">ha permitido poco a poco ir rescatando la tradición y cultura de nuestros pueblos; es así que para que este año  lo que pretendemos  es continuar brindando a los habitantes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y visitantes la oportunidad de disfrutar de una programación cultural de calidad, que en cierta forma permita valorar más nuestra cultura y </w:t>
            </w:r>
            <w:r w:rsidR="00B901B1" w:rsidRPr="00DA07CA">
              <w:rPr>
                <w:rFonts w:ascii="Times New Roman" w:eastAsia="Times New Roman" w:hAnsi="Times New Roman" w:cs="Times New Roman"/>
                <w:sz w:val="24"/>
                <w:szCs w:val="24"/>
                <w:lang w:eastAsia="es-EC"/>
              </w:rPr>
              <w:t xml:space="preserve">fomentar el </w:t>
            </w:r>
            <w:r w:rsidRPr="00DA07CA">
              <w:rPr>
                <w:rFonts w:ascii="Times New Roman" w:eastAsia="Times New Roman" w:hAnsi="Times New Roman" w:cs="Times New Roman"/>
                <w:sz w:val="24"/>
                <w:szCs w:val="24"/>
                <w:lang w:eastAsia="es-EC"/>
              </w:rPr>
              <w:t>turismo</w:t>
            </w:r>
            <w:r w:rsidR="00B901B1" w:rsidRPr="00DA07CA">
              <w:rPr>
                <w:rFonts w:ascii="Times New Roman" w:eastAsia="Times New Roman" w:hAnsi="Times New Roman" w:cs="Times New Roman"/>
                <w:sz w:val="24"/>
                <w:szCs w:val="24"/>
                <w:lang w:eastAsia="es-EC"/>
              </w:rPr>
              <w:t xml:space="preserve"> dinamizando la economía de la Parroquia</w:t>
            </w:r>
            <w:r w:rsidRPr="00DA07CA">
              <w:rPr>
                <w:rFonts w:ascii="Times New Roman" w:eastAsia="Times New Roman" w:hAnsi="Times New Roman" w:cs="Times New Roman"/>
                <w:sz w:val="24"/>
                <w:szCs w:val="24"/>
                <w:lang w:eastAsia="es-EC"/>
              </w:rPr>
              <w:t>.</w:t>
            </w:r>
          </w:p>
          <w:p w14:paraId="492368FE" w14:textId="77777777" w:rsidR="009E7326" w:rsidRPr="00DA07CA" w:rsidRDefault="009E7326"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6F1D65B0" w14:textId="1CD1B986" w:rsidR="00186C9B" w:rsidRPr="00DA07CA" w:rsidRDefault="00186C9B" w:rsidP="00123B64">
            <w:pPr>
              <w:shd w:val="clear" w:color="auto" w:fill="FFFFFF"/>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Por el aniversario del </w:t>
            </w:r>
            <w:proofErr w:type="spellStart"/>
            <w:r w:rsidRPr="00DA07CA">
              <w:rPr>
                <w:rFonts w:ascii="Times New Roman" w:eastAsia="Times New Roman" w:hAnsi="Times New Roman" w:cs="Times New Roman"/>
                <w:sz w:val="24"/>
                <w:szCs w:val="24"/>
                <w:lang w:eastAsia="es-EC"/>
              </w:rPr>
              <w:t>Parroquialización</w:t>
            </w:r>
            <w:proofErr w:type="spellEnd"/>
            <w:r w:rsidRPr="00DA07CA">
              <w:rPr>
                <w:rFonts w:ascii="Times New Roman" w:eastAsia="Times New Roman" w:hAnsi="Times New Roman" w:cs="Times New Roman"/>
                <w:sz w:val="24"/>
                <w:szCs w:val="24"/>
                <w:lang w:eastAsia="es-EC"/>
              </w:rPr>
              <w:t xml:space="preserve"> </w:t>
            </w:r>
            <w:r w:rsidR="00D97162" w:rsidRPr="00DA07CA">
              <w:rPr>
                <w:rFonts w:ascii="Times New Roman" w:eastAsia="Times New Roman" w:hAnsi="Times New Roman" w:cs="Times New Roman"/>
                <w:sz w:val="24"/>
                <w:szCs w:val="24"/>
                <w:lang w:eastAsia="es-EC"/>
              </w:rPr>
              <w:t xml:space="preserve">de Salima </w:t>
            </w:r>
            <w:r w:rsidRPr="00DA07CA">
              <w:rPr>
                <w:rFonts w:ascii="Times New Roman" w:eastAsia="Times New Roman" w:hAnsi="Times New Roman" w:cs="Times New Roman"/>
                <w:sz w:val="24"/>
                <w:szCs w:val="24"/>
                <w:lang w:eastAsia="es-EC"/>
              </w:rPr>
              <w:t xml:space="preserve">se organizará en coordinación con el comité de </w:t>
            </w:r>
            <w:r w:rsidR="00D61396" w:rsidRPr="00DA07CA">
              <w:rPr>
                <w:rFonts w:ascii="Times New Roman" w:eastAsia="Times New Roman" w:hAnsi="Times New Roman" w:cs="Times New Roman"/>
                <w:sz w:val="24"/>
                <w:szCs w:val="24"/>
                <w:lang w:eastAsia="es-EC"/>
              </w:rPr>
              <w:t>cultural</w:t>
            </w:r>
            <w:r w:rsidRPr="00DA07CA">
              <w:rPr>
                <w:rFonts w:ascii="Times New Roman" w:eastAsia="Times New Roman" w:hAnsi="Times New Roman" w:cs="Times New Roman"/>
                <w:sz w:val="24"/>
                <w:szCs w:val="24"/>
                <w:lang w:eastAsia="es-EC"/>
              </w:rPr>
              <w:t>, centros educativos, presidentes de las diferentes  organizaciones de la parroquia, el consejo pastoral, coordinadores de grupos de danza y música</w:t>
            </w:r>
            <w:r w:rsidR="009E7326"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 xml:space="preserve">de pueblo que amenizarán todas las programaciones que se preparen por las actividades de Parroquializacion mismas que se realizan desde </w:t>
            </w:r>
            <w:r w:rsidR="00D97162" w:rsidRPr="00DA07CA">
              <w:rPr>
                <w:rFonts w:ascii="Times New Roman" w:eastAsia="Times New Roman" w:hAnsi="Times New Roman" w:cs="Times New Roman"/>
                <w:sz w:val="24"/>
                <w:szCs w:val="24"/>
                <w:lang w:eastAsia="es-EC"/>
              </w:rPr>
              <w:t>inicios</w:t>
            </w:r>
            <w:r w:rsidRPr="00DA07CA">
              <w:rPr>
                <w:rFonts w:ascii="Times New Roman" w:eastAsia="Times New Roman" w:hAnsi="Times New Roman" w:cs="Times New Roman"/>
                <w:sz w:val="24"/>
                <w:szCs w:val="24"/>
                <w:lang w:eastAsia="es-EC"/>
              </w:rPr>
              <w:t xml:space="preserve"> del mes de </w:t>
            </w:r>
            <w:r w:rsidR="006E1280" w:rsidRPr="00DA07CA">
              <w:rPr>
                <w:rFonts w:ascii="Times New Roman" w:eastAsia="Times New Roman" w:hAnsi="Times New Roman" w:cs="Times New Roman"/>
                <w:sz w:val="24"/>
                <w:szCs w:val="24"/>
                <w:lang w:eastAsia="es-EC"/>
              </w:rPr>
              <w:t xml:space="preserve"> </w:t>
            </w:r>
            <w:r w:rsidR="00D97162" w:rsidRPr="00DA07CA">
              <w:rPr>
                <w:rFonts w:ascii="Times New Roman" w:eastAsia="Times New Roman" w:hAnsi="Times New Roman" w:cs="Times New Roman"/>
                <w:sz w:val="24"/>
                <w:szCs w:val="24"/>
                <w:lang w:eastAsia="es-EC"/>
              </w:rPr>
              <w:t>enero</w:t>
            </w:r>
            <w:r w:rsidR="00237B56" w:rsidRPr="00DA07CA">
              <w:rPr>
                <w:rFonts w:ascii="Times New Roman" w:eastAsia="Times New Roman" w:hAnsi="Times New Roman" w:cs="Times New Roman"/>
                <w:sz w:val="24"/>
                <w:szCs w:val="24"/>
                <w:lang w:eastAsia="es-EC"/>
              </w:rPr>
              <w:t xml:space="preserve"> del </w:t>
            </w:r>
            <w:r w:rsidR="00DA07CA" w:rsidRPr="00DA07CA">
              <w:rPr>
                <w:rFonts w:ascii="Times New Roman" w:eastAsia="Times New Roman" w:hAnsi="Times New Roman" w:cs="Times New Roman"/>
                <w:sz w:val="24"/>
                <w:szCs w:val="24"/>
                <w:lang w:eastAsia="es-EC"/>
              </w:rPr>
              <w:t>11</w:t>
            </w:r>
            <w:r w:rsidR="006E1280" w:rsidRPr="00DA07CA">
              <w:rPr>
                <w:rFonts w:ascii="Times New Roman" w:eastAsia="Times New Roman" w:hAnsi="Times New Roman" w:cs="Times New Roman"/>
                <w:sz w:val="24"/>
                <w:szCs w:val="24"/>
                <w:lang w:eastAsia="es-EC"/>
              </w:rPr>
              <w:t xml:space="preserve"> al </w:t>
            </w:r>
            <w:r w:rsidR="00237B56" w:rsidRPr="00DA07CA">
              <w:rPr>
                <w:rFonts w:ascii="Times New Roman" w:eastAsia="Times New Roman" w:hAnsi="Times New Roman" w:cs="Times New Roman"/>
                <w:sz w:val="24"/>
                <w:szCs w:val="24"/>
                <w:lang w:eastAsia="es-EC"/>
              </w:rPr>
              <w:t>1</w:t>
            </w:r>
            <w:r w:rsidR="00D97162" w:rsidRPr="00DA07CA">
              <w:rPr>
                <w:rFonts w:ascii="Times New Roman" w:eastAsia="Times New Roman" w:hAnsi="Times New Roman" w:cs="Times New Roman"/>
                <w:sz w:val="24"/>
                <w:szCs w:val="24"/>
                <w:lang w:eastAsia="es-EC"/>
              </w:rPr>
              <w:t>5</w:t>
            </w:r>
            <w:r w:rsidRPr="00DA07CA">
              <w:rPr>
                <w:rFonts w:ascii="Times New Roman" w:eastAsia="Times New Roman" w:hAnsi="Times New Roman" w:cs="Times New Roman"/>
                <w:sz w:val="24"/>
                <w:szCs w:val="24"/>
                <w:lang w:eastAsia="es-EC"/>
              </w:rPr>
              <w:t xml:space="preserve">, donde participaran  </w:t>
            </w:r>
            <w:r w:rsidR="007E600D" w:rsidRPr="00DA07CA">
              <w:rPr>
                <w:rFonts w:ascii="Times New Roman" w:eastAsia="Times New Roman" w:hAnsi="Times New Roman" w:cs="Times New Roman"/>
                <w:sz w:val="24"/>
                <w:szCs w:val="24"/>
                <w:lang w:eastAsia="es-EC"/>
              </w:rPr>
              <w:t xml:space="preserve">los </w:t>
            </w:r>
            <w:r w:rsidRPr="00DA07CA">
              <w:rPr>
                <w:rFonts w:ascii="Times New Roman" w:eastAsia="Times New Roman" w:hAnsi="Times New Roman" w:cs="Times New Roman"/>
                <w:sz w:val="24"/>
                <w:szCs w:val="24"/>
                <w:lang w:eastAsia="es-EC"/>
              </w:rPr>
              <w:t>cant</w:t>
            </w:r>
            <w:r w:rsidR="007E600D" w:rsidRPr="00DA07CA">
              <w:rPr>
                <w:rFonts w:ascii="Times New Roman" w:eastAsia="Times New Roman" w:hAnsi="Times New Roman" w:cs="Times New Roman"/>
                <w:sz w:val="24"/>
                <w:szCs w:val="24"/>
                <w:lang w:eastAsia="es-EC"/>
              </w:rPr>
              <w:t>ones</w:t>
            </w:r>
            <w:r w:rsidRPr="00DA07CA">
              <w:rPr>
                <w:rFonts w:ascii="Times New Roman" w:eastAsia="Times New Roman" w:hAnsi="Times New Roman" w:cs="Times New Roman"/>
                <w:sz w:val="24"/>
                <w:szCs w:val="24"/>
                <w:lang w:eastAsia="es-EC"/>
              </w:rPr>
              <w:t xml:space="preserve"> </w:t>
            </w:r>
            <w:r w:rsidR="00DA4A3C" w:rsidRPr="00DA07CA">
              <w:rPr>
                <w:rFonts w:ascii="Times New Roman" w:eastAsia="Times New Roman" w:hAnsi="Times New Roman" w:cs="Times New Roman"/>
                <w:sz w:val="24"/>
                <w:szCs w:val="24"/>
                <w:lang w:eastAsia="es-EC"/>
              </w:rPr>
              <w:t>Muisne</w:t>
            </w:r>
            <w:r w:rsidR="007E600D" w:rsidRPr="00DA07CA">
              <w:rPr>
                <w:rFonts w:ascii="Times New Roman" w:eastAsia="Times New Roman" w:hAnsi="Times New Roman" w:cs="Times New Roman"/>
                <w:sz w:val="24"/>
                <w:szCs w:val="24"/>
                <w:lang w:eastAsia="es-EC"/>
              </w:rPr>
              <w:t xml:space="preserve"> y</w:t>
            </w:r>
            <w:r w:rsidR="00D97162" w:rsidRPr="00DA07CA">
              <w:rPr>
                <w:rFonts w:ascii="Times New Roman" w:eastAsia="Times New Roman" w:hAnsi="Times New Roman" w:cs="Times New Roman"/>
                <w:sz w:val="24"/>
                <w:szCs w:val="24"/>
                <w:lang w:eastAsia="es-EC"/>
              </w:rPr>
              <w:t xml:space="preserve"> el cantón vecino de</w:t>
            </w:r>
            <w:r w:rsidR="007E600D" w:rsidRPr="00DA07CA">
              <w:rPr>
                <w:rFonts w:ascii="Times New Roman" w:eastAsia="Times New Roman" w:hAnsi="Times New Roman" w:cs="Times New Roman"/>
                <w:sz w:val="24"/>
                <w:szCs w:val="24"/>
                <w:lang w:eastAsia="es-EC"/>
              </w:rPr>
              <w:t xml:space="preserve"> </w:t>
            </w:r>
            <w:r w:rsidR="00D97162" w:rsidRPr="00DA07CA">
              <w:rPr>
                <w:rFonts w:ascii="Times New Roman" w:eastAsia="Times New Roman" w:hAnsi="Times New Roman" w:cs="Times New Roman"/>
                <w:sz w:val="24"/>
                <w:szCs w:val="24"/>
                <w:lang w:eastAsia="es-EC"/>
              </w:rPr>
              <w:t>Pedernales de la provincia de Manabí</w:t>
            </w:r>
            <w:r w:rsidRPr="00DA07CA">
              <w:rPr>
                <w:rFonts w:ascii="Times New Roman" w:eastAsia="Times New Roman" w:hAnsi="Times New Roman" w:cs="Times New Roman"/>
                <w:sz w:val="24"/>
                <w:szCs w:val="24"/>
                <w:lang w:eastAsia="es-EC"/>
              </w:rPr>
              <w:t>,  las parroquias vecinas, barrios, comunidades,  las personas que son su principal riqueza; por este motivo se hace necesario crea</w:t>
            </w:r>
            <w:r w:rsidR="00D61396" w:rsidRPr="00DA07CA">
              <w:rPr>
                <w:rFonts w:ascii="Times New Roman" w:eastAsia="Times New Roman" w:hAnsi="Times New Roman" w:cs="Times New Roman"/>
                <w:sz w:val="24"/>
                <w:szCs w:val="24"/>
                <w:lang w:eastAsia="es-EC"/>
              </w:rPr>
              <w:t>r estrategias</w:t>
            </w:r>
            <w:r w:rsidR="009E7326"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 xml:space="preserve">para acercar al ciudadano/a </w:t>
            </w:r>
            <w:r w:rsidR="009E7326" w:rsidRPr="00DA07CA">
              <w:rPr>
                <w:rFonts w:ascii="Times New Roman" w:eastAsia="Times New Roman" w:hAnsi="Times New Roman" w:cs="Times New Roman"/>
                <w:sz w:val="24"/>
                <w:szCs w:val="24"/>
                <w:lang w:eastAsia="es-EC"/>
              </w:rPr>
              <w:t>en</w:t>
            </w:r>
            <w:r w:rsidRPr="00DA07CA">
              <w:rPr>
                <w:rFonts w:ascii="Times New Roman" w:eastAsia="Times New Roman" w:hAnsi="Times New Roman" w:cs="Times New Roman"/>
                <w:sz w:val="24"/>
                <w:szCs w:val="24"/>
                <w:lang w:eastAsia="es-EC"/>
              </w:rPr>
              <w:t xml:space="preserve"> temas claves</w:t>
            </w:r>
            <w:r w:rsidR="009E7326" w:rsidRPr="00DA07CA">
              <w:rPr>
                <w:rFonts w:ascii="Times New Roman" w:eastAsia="Times New Roman" w:hAnsi="Times New Roman" w:cs="Times New Roman"/>
                <w:sz w:val="24"/>
                <w:szCs w:val="24"/>
                <w:lang w:eastAsia="es-EC"/>
              </w:rPr>
              <w:t xml:space="preserve"> de</w:t>
            </w:r>
            <w:r w:rsidRPr="00DA07CA">
              <w:rPr>
                <w:rFonts w:ascii="Times New Roman" w:eastAsia="Times New Roman" w:hAnsi="Times New Roman" w:cs="Times New Roman"/>
                <w:sz w:val="24"/>
                <w:szCs w:val="24"/>
                <w:lang w:eastAsia="es-EC"/>
              </w:rPr>
              <w:t xml:space="preserve"> la cultura, la danza, </w:t>
            </w:r>
            <w:r w:rsidR="007E600D" w:rsidRPr="00DA07CA">
              <w:rPr>
                <w:rFonts w:ascii="Times New Roman" w:eastAsia="Times New Roman" w:hAnsi="Times New Roman" w:cs="Times New Roman"/>
                <w:sz w:val="24"/>
                <w:szCs w:val="24"/>
                <w:lang w:eastAsia="es-EC"/>
              </w:rPr>
              <w:t xml:space="preserve">el deporte, la gastronomía, </w:t>
            </w:r>
            <w:r w:rsidRPr="00DA07CA">
              <w:rPr>
                <w:rFonts w:ascii="Times New Roman" w:eastAsia="Times New Roman" w:hAnsi="Times New Roman" w:cs="Times New Roman"/>
                <w:sz w:val="24"/>
                <w:szCs w:val="24"/>
                <w:lang w:eastAsia="es-EC"/>
              </w:rPr>
              <w:t>el folklore y la participación ciudadana;  contribuyendo a mejorar notablemente el lugar en el que vive; pero si no existe los espacios y las oportunidades en  donde puedan desarrollar estas actividades se hace imposible rescatar y fomentar la cultura que tanto hacen falta a nuestro pueblo.</w:t>
            </w:r>
          </w:p>
          <w:p w14:paraId="6505823E" w14:textId="77777777" w:rsidR="009E7326" w:rsidRPr="00DA07CA" w:rsidRDefault="009E7326"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55D2F6C4" w14:textId="49B7DE86" w:rsidR="00186C9B" w:rsidRPr="00DA07CA" w:rsidRDefault="00186C9B" w:rsidP="00123B64">
            <w:pPr>
              <w:shd w:val="clear" w:color="auto" w:fill="FFFFFF"/>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Pero esto no se podría realizar sin el aporte económico del GAD municipal  de </w:t>
            </w:r>
            <w:r w:rsidR="00DA4A3C" w:rsidRPr="00DA07CA">
              <w:rPr>
                <w:rFonts w:ascii="Times New Roman" w:eastAsia="Times New Roman" w:hAnsi="Times New Roman" w:cs="Times New Roman"/>
                <w:sz w:val="24"/>
                <w:szCs w:val="24"/>
                <w:lang w:eastAsia="es-EC"/>
              </w:rPr>
              <w:t>Muisne</w:t>
            </w:r>
            <w:r w:rsidRPr="00DA07CA">
              <w:rPr>
                <w:rFonts w:ascii="Times New Roman" w:eastAsia="Times New Roman" w:hAnsi="Times New Roman" w:cs="Times New Roman"/>
                <w:sz w:val="24"/>
                <w:szCs w:val="24"/>
                <w:lang w:eastAsia="es-EC"/>
              </w:rPr>
              <w:t xml:space="preserve">, GAD parroquial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donaciones, entre otros.</w:t>
            </w:r>
          </w:p>
          <w:p w14:paraId="5EEED574" w14:textId="0C1F8BBF" w:rsidR="006A5CED" w:rsidRPr="00DA07CA" w:rsidRDefault="006A5CED" w:rsidP="00123B64">
            <w:pPr>
              <w:pStyle w:val="NormalWeb"/>
              <w:spacing w:after="0" w:afterAutospacing="0"/>
              <w:jc w:val="both"/>
            </w:pPr>
            <w:r w:rsidRPr="00DA07CA">
              <w:t>En particular, el proyecto aporta a:</w:t>
            </w:r>
          </w:p>
          <w:p w14:paraId="3A8DADDE" w14:textId="77777777" w:rsidR="009E7326" w:rsidRPr="00DA07CA" w:rsidRDefault="009E7326" w:rsidP="00123B64">
            <w:pPr>
              <w:numPr>
                <w:ilvl w:val="0"/>
                <w:numId w:val="6"/>
              </w:numPr>
              <w:spacing w:before="100" w:beforeAutospacing="1"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Fortalecer la cultura de la parroquia;</w:t>
            </w:r>
          </w:p>
          <w:p w14:paraId="39C19A57" w14:textId="4CE5D450" w:rsidR="006A5CED" w:rsidRPr="00DA07CA" w:rsidRDefault="009E7326" w:rsidP="00123B64">
            <w:pPr>
              <w:numPr>
                <w:ilvl w:val="0"/>
                <w:numId w:val="6"/>
              </w:numPr>
              <w:spacing w:before="100" w:beforeAutospacing="1"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D</w:t>
            </w:r>
            <w:r w:rsidR="006A5CED" w:rsidRPr="00DA07CA">
              <w:rPr>
                <w:rFonts w:ascii="Times New Roman" w:hAnsi="Times New Roman" w:cs="Times New Roman"/>
                <w:sz w:val="24"/>
                <w:szCs w:val="24"/>
              </w:rPr>
              <w:t>iversificar los ingresos y el empleo rural;</w:t>
            </w:r>
          </w:p>
          <w:p w14:paraId="534AC483" w14:textId="510FB089" w:rsidR="006A5CED" w:rsidRPr="00DA07CA" w:rsidRDefault="009E7326" w:rsidP="00123B64">
            <w:pPr>
              <w:numPr>
                <w:ilvl w:val="0"/>
                <w:numId w:val="6"/>
              </w:numPr>
              <w:spacing w:before="100" w:beforeAutospacing="1"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Disfrutar de sano esparcimiento</w:t>
            </w:r>
            <w:r w:rsidR="006A5CED" w:rsidRPr="00DA07CA">
              <w:rPr>
                <w:rFonts w:ascii="Times New Roman" w:hAnsi="Times New Roman" w:cs="Times New Roman"/>
                <w:sz w:val="24"/>
                <w:szCs w:val="24"/>
              </w:rPr>
              <w:t>;</w:t>
            </w:r>
          </w:p>
          <w:p w14:paraId="7661A550" w14:textId="76F9A7AD" w:rsidR="006A5CED" w:rsidRPr="00DA07CA" w:rsidRDefault="009E7326" w:rsidP="00123B64">
            <w:pPr>
              <w:numPr>
                <w:ilvl w:val="0"/>
                <w:numId w:val="6"/>
              </w:numPr>
              <w:spacing w:before="100" w:beforeAutospacing="1" w:after="0" w:line="240" w:lineRule="auto"/>
              <w:jc w:val="both"/>
              <w:rPr>
                <w:rFonts w:ascii="Times New Roman" w:hAnsi="Times New Roman" w:cs="Times New Roman"/>
                <w:sz w:val="24"/>
                <w:szCs w:val="24"/>
              </w:rPr>
            </w:pPr>
            <w:r w:rsidRPr="00DA07CA">
              <w:rPr>
                <w:rFonts w:ascii="Times New Roman" w:hAnsi="Times New Roman" w:cs="Times New Roman"/>
                <w:sz w:val="24"/>
                <w:szCs w:val="24"/>
              </w:rPr>
              <w:t>M</w:t>
            </w:r>
            <w:r w:rsidR="006A5CED" w:rsidRPr="00DA07CA">
              <w:rPr>
                <w:rFonts w:ascii="Times New Roman" w:hAnsi="Times New Roman" w:cs="Times New Roman"/>
                <w:sz w:val="24"/>
                <w:szCs w:val="24"/>
              </w:rPr>
              <w:t>ejorar la condición femenina;</w:t>
            </w:r>
          </w:p>
          <w:p w14:paraId="0ED608C2" w14:textId="77777777" w:rsidR="009E7326" w:rsidRPr="00DA07CA" w:rsidRDefault="009E7326" w:rsidP="00123B64">
            <w:pPr>
              <w:spacing w:after="0" w:line="240" w:lineRule="auto"/>
              <w:ind w:right="-119"/>
              <w:jc w:val="both"/>
              <w:rPr>
                <w:rFonts w:ascii="Times New Roman" w:hAnsi="Times New Roman" w:cs="Times New Roman"/>
                <w:sz w:val="24"/>
                <w:szCs w:val="24"/>
              </w:rPr>
            </w:pPr>
          </w:p>
          <w:p w14:paraId="562D6F16" w14:textId="77777777" w:rsidR="006A5CED" w:rsidRPr="00DA07CA" w:rsidRDefault="006A5CED"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 xml:space="preserve">El proyecto se instalará considerando principios de participación, transparencia y rendición de cuentas en todas las etapas, donde la mujer será un actor importante, por ser la que </w:t>
            </w:r>
            <w:r w:rsidR="009E7326" w:rsidRPr="00DA07CA">
              <w:rPr>
                <w:rFonts w:ascii="Times New Roman" w:hAnsi="Times New Roman" w:cs="Times New Roman"/>
                <w:sz w:val="24"/>
                <w:szCs w:val="24"/>
              </w:rPr>
              <w:t xml:space="preserve">participa activamente </w:t>
            </w:r>
            <w:r w:rsidR="002F6740" w:rsidRPr="00DA07CA">
              <w:rPr>
                <w:rFonts w:ascii="Times New Roman" w:hAnsi="Times New Roman" w:cs="Times New Roman"/>
                <w:sz w:val="24"/>
                <w:szCs w:val="24"/>
              </w:rPr>
              <w:t>en la planificación y ejecución del proyecto</w:t>
            </w:r>
            <w:r w:rsidRPr="00DA07CA">
              <w:rPr>
                <w:rFonts w:ascii="Times New Roman" w:hAnsi="Times New Roman" w:cs="Times New Roman"/>
                <w:sz w:val="24"/>
                <w:szCs w:val="24"/>
              </w:rPr>
              <w:t>, el GADPR cumplirán con todo lo planificado en el proyecto para lograr los objetivos y metas del mismo.</w:t>
            </w:r>
          </w:p>
          <w:p w14:paraId="1CC35DFD" w14:textId="77777777" w:rsidR="002F6740" w:rsidRPr="00DA07CA" w:rsidRDefault="002F6740" w:rsidP="00123B64">
            <w:pPr>
              <w:spacing w:after="0" w:line="240" w:lineRule="auto"/>
              <w:ind w:right="-119"/>
              <w:jc w:val="both"/>
              <w:rPr>
                <w:rFonts w:ascii="Times New Roman" w:hAnsi="Times New Roman" w:cs="Times New Roman"/>
                <w:sz w:val="24"/>
                <w:szCs w:val="24"/>
              </w:rPr>
            </w:pPr>
          </w:p>
          <w:p w14:paraId="04BEEC74" w14:textId="3768ECA4" w:rsidR="002F6740" w:rsidRPr="00DA07CA" w:rsidRDefault="002F6740" w:rsidP="00123B64">
            <w:pPr>
              <w:spacing w:after="0" w:line="240" w:lineRule="auto"/>
              <w:ind w:right="-119"/>
              <w:jc w:val="both"/>
              <w:rPr>
                <w:rFonts w:ascii="Times New Roman" w:hAnsi="Times New Roman" w:cs="Times New Roman"/>
                <w:sz w:val="24"/>
                <w:szCs w:val="24"/>
              </w:rPr>
            </w:pPr>
            <w:r w:rsidRPr="00DA07CA">
              <w:rPr>
                <w:rFonts w:ascii="Times New Roman" w:hAnsi="Times New Roman" w:cs="Times New Roman"/>
                <w:sz w:val="24"/>
                <w:szCs w:val="24"/>
              </w:rPr>
              <w:t>El cumplimiento de las actividades será sobre la base de productos, para evitar que se distraiga en el tiempo y se logre resultados que sea ejemplo para las demás comunidades.</w:t>
            </w:r>
          </w:p>
        </w:tc>
      </w:tr>
    </w:tbl>
    <w:p w14:paraId="044D2D6D" w14:textId="77777777" w:rsidR="006A5CED" w:rsidRPr="00DA07CA" w:rsidRDefault="006A5CED" w:rsidP="00123B64">
      <w:pPr>
        <w:jc w:val="both"/>
        <w:rPr>
          <w:rStyle w:val="Textoennegrita"/>
          <w:rFonts w:ascii="Times New Roman" w:eastAsia="Times New Roman" w:hAnsi="Times New Roman" w:cs="Times New Roman"/>
          <w:sz w:val="24"/>
          <w:szCs w:val="24"/>
          <w:shd w:val="clear" w:color="auto" w:fill="FFFFFF"/>
          <w:lang w:eastAsia="es-EC"/>
        </w:rPr>
      </w:pPr>
      <w:r w:rsidRPr="00DA07CA">
        <w:rPr>
          <w:rStyle w:val="Textoennegrita"/>
          <w:rFonts w:ascii="Times New Roman" w:hAnsi="Times New Roman" w:cs="Times New Roman"/>
          <w:sz w:val="24"/>
          <w:szCs w:val="24"/>
          <w:shd w:val="clear" w:color="auto" w:fill="FFFFFF"/>
        </w:rPr>
        <w:br w:type="page"/>
      </w:r>
    </w:p>
    <w:p w14:paraId="14E5EB71" w14:textId="049A5CC3" w:rsidR="00C61F63" w:rsidRPr="00DA07CA" w:rsidRDefault="006A5CED" w:rsidP="00123B64">
      <w:pPr>
        <w:pStyle w:val="Prrafodelista"/>
        <w:numPr>
          <w:ilvl w:val="0"/>
          <w:numId w:val="1"/>
        </w:numPr>
        <w:jc w:val="both"/>
        <w:rPr>
          <w:rFonts w:ascii="Times New Roman" w:hAnsi="Times New Roman" w:cs="Times New Roman"/>
          <w:b/>
          <w:bCs/>
          <w:sz w:val="24"/>
          <w:szCs w:val="24"/>
        </w:rPr>
      </w:pPr>
      <w:r w:rsidRPr="00DA07CA">
        <w:rPr>
          <w:rStyle w:val="Textoennegrita"/>
          <w:rFonts w:ascii="Times New Roman" w:hAnsi="Times New Roman" w:cs="Times New Roman"/>
          <w:sz w:val="24"/>
          <w:szCs w:val="24"/>
          <w:shd w:val="clear" w:color="auto" w:fill="FFFFFF"/>
        </w:rPr>
        <w:lastRenderedPageBreak/>
        <w:t>ANTECEDENTES</w:t>
      </w:r>
    </w:p>
    <w:p w14:paraId="43A0A07A" w14:textId="77777777" w:rsidR="001555EE" w:rsidRPr="00DA07CA" w:rsidRDefault="001555EE" w:rsidP="00123B64">
      <w:pPr>
        <w:pStyle w:val="Prrafodelista"/>
        <w:shd w:val="clear" w:color="auto" w:fill="FFFFFF"/>
        <w:spacing w:after="0" w:line="240" w:lineRule="auto"/>
        <w:ind w:right="300"/>
        <w:jc w:val="both"/>
        <w:rPr>
          <w:rFonts w:ascii="Times New Roman" w:eastAsia="Times New Roman" w:hAnsi="Times New Roman" w:cs="Times New Roman"/>
          <w:b/>
          <w:bCs/>
          <w:sz w:val="24"/>
          <w:szCs w:val="24"/>
          <w:lang w:eastAsia="es-EC"/>
        </w:rPr>
      </w:pPr>
    </w:p>
    <w:p w14:paraId="2428EC8B" w14:textId="77777777" w:rsidR="00F25FAF" w:rsidRPr="00DA07CA" w:rsidRDefault="00F25FAF" w:rsidP="00123B64">
      <w:pPr>
        <w:shd w:val="clear" w:color="auto" w:fill="FFFFFF"/>
        <w:spacing w:after="0" w:line="240" w:lineRule="auto"/>
        <w:ind w:right="300" w:firstLine="300"/>
        <w:jc w:val="both"/>
        <w:rPr>
          <w:rFonts w:ascii="Times New Roman" w:eastAsia="Times New Roman" w:hAnsi="Times New Roman" w:cs="Times New Roman"/>
          <w:b/>
          <w:bCs/>
          <w:sz w:val="24"/>
          <w:szCs w:val="24"/>
          <w:lang w:eastAsia="es-EC"/>
        </w:rPr>
      </w:pPr>
    </w:p>
    <w:p w14:paraId="1AA0A0EF" w14:textId="382CA7AA" w:rsidR="001555EE" w:rsidRPr="00DA07CA" w:rsidRDefault="001555EE" w:rsidP="00123B64">
      <w:pPr>
        <w:shd w:val="clear" w:color="auto" w:fill="FFFFFF"/>
        <w:spacing w:after="0" w:line="240" w:lineRule="auto"/>
        <w:ind w:right="300" w:firstLine="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Ejecutores del proyecto</w:t>
      </w:r>
    </w:p>
    <w:p w14:paraId="1F4AC2DF" w14:textId="649D0AA0" w:rsidR="001555EE" w:rsidRPr="00DA07CA" w:rsidRDefault="001555EE"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El Gobierno Autónomo Descentralizado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a través de sus representantes será los responsable de la ejecución de este proyecto en coordinación con las diferentes organizaciones de la parroquia.</w:t>
      </w:r>
    </w:p>
    <w:p w14:paraId="30E56581" w14:textId="0439362D" w:rsidR="006A5CED" w:rsidRPr="00DA07CA" w:rsidRDefault="006A5CED" w:rsidP="00123B64">
      <w:pPr>
        <w:ind w:left="360"/>
        <w:jc w:val="both"/>
        <w:rPr>
          <w:rFonts w:ascii="Times New Roman" w:hAnsi="Times New Roman" w:cs="Times New Roman"/>
          <w:b/>
          <w:bCs/>
          <w:sz w:val="24"/>
          <w:szCs w:val="24"/>
        </w:rPr>
      </w:pPr>
    </w:p>
    <w:p w14:paraId="5023D6F0"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Localización</w:t>
      </w:r>
    </w:p>
    <w:p w14:paraId="21E00543" w14:textId="77777777" w:rsidR="001555EE" w:rsidRPr="00DA07CA" w:rsidRDefault="001555EE" w:rsidP="00123B64">
      <w:pPr>
        <w:ind w:left="360"/>
        <w:jc w:val="both"/>
        <w:rPr>
          <w:rFonts w:ascii="Times New Roman" w:hAnsi="Times New Roman" w:cs="Times New Roman"/>
          <w:b/>
          <w:bCs/>
          <w:sz w:val="24"/>
          <w:szCs w:val="24"/>
        </w:rPr>
      </w:pPr>
    </w:p>
    <w:p w14:paraId="11B90931" w14:textId="2E812D88" w:rsidR="00F25FAF" w:rsidRPr="00DA07CA" w:rsidRDefault="006A5CED" w:rsidP="00F25FAF">
      <w:pPr>
        <w:pStyle w:val="TableParagraph"/>
        <w:spacing w:line="287" w:lineRule="exact"/>
        <w:rPr>
          <w:sz w:val="24"/>
          <w:szCs w:val="24"/>
        </w:rPr>
      </w:pPr>
      <w:r w:rsidRPr="00DA07CA">
        <w:rPr>
          <w:sz w:val="24"/>
          <w:szCs w:val="24"/>
        </w:rPr>
        <w:t xml:space="preserve">La parroquia </w:t>
      </w:r>
      <w:r w:rsidR="00DA4A3C" w:rsidRPr="00DA07CA">
        <w:rPr>
          <w:sz w:val="24"/>
          <w:szCs w:val="24"/>
        </w:rPr>
        <w:t>Salima</w:t>
      </w:r>
      <w:r w:rsidRPr="00DA07CA">
        <w:rPr>
          <w:sz w:val="24"/>
          <w:szCs w:val="24"/>
        </w:rPr>
        <w:t xml:space="preserve"> se  encuentra ubicado en el Cantón </w:t>
      </w:r>
      <w:r w:rsidR="00DA4A3C" w:rsidRPr="00DA07CA">
        <w:rPr>
          <w:sz w:val="24"/>
          <w:szCs w:val="24"/>
        </w:rPr>
        <w:t>Muisne</w:t>
      </w:r>
      <w:r w:rsidR="00F25FAF" w:rsidRPr="00DA07CA">
        <w:rPr>
          <w:sz w:val="24"/>
          <w:szCs w:val="24"/>
        </w:rPr>
        <w:t>, limita:</w:t>
      </w:r>
    </w:p>
    <w:p w14:paraId="02A263D7" w14:textId="77777777" w:rsidR="00F25FAF" w:rsidRPr="00DA07CA" w:rsidRDefault="00F25FAF" w:rsidP="00F25FAF">
      <w:pPr>
        <w:pStyle w:val="Default"/>
        <w:numPr>
          <w:ilvl w:val="0"/>
          <w:numId w:val="8"/>
        </w:numPr>
        <w:spacing w:after="38"/>
        <w:rPr>
          <w:rFonts w:ascii="Times New Roman" w:eastAsia="Times New Roman" w:hAnsi="Times New Roman" w:cs="Times New Roman"/>
          <w:color w:val="auto"/>
          <w:lang w:val="es-ES"/>
        </w:rPr>
      </w:pPr>
      <w:r w:rsidRPr="00DA07CA">
        <w:rPr>
          <w:rFonts w:ascii="Times New Roman" w:eastAsia="Times New Roman" w:hAnsi="Times New Roman" w:cs="Times New Roman"/>
          <w:color w:val="auto"/>
          <w:lang w:val="es-ES"/>
        </w:rPr>
        <w:t xml:space="preserve">Al norte, la parroquia Daule, </w:t>
      </w:r>
    </w:p>
    <w:p w14:paraId="2ADCDAB7" w14:textId="77777777" w:rsidR="00F25FAF" w:rsidRPr="00DA07CA" w:rsidRDefault="00F25FAF" w:rsidP="00F25FAF">
      <w:pPr>
        <w:pStyle w:val="Default"/>
        <w:numPr>
          <w:ilvl w:val="0"/>
          <w:numId w:val="8"/>
        </w:numPr>
        <w:spacing w:after="38"/>
        <w:rPr>
          <w:rFonts w:ascii="Times New Roman" w:eastAsia="Times New Roman" w:hAnsi="Times New Roman" w:cs="Times New Roman"/>
          <w:color w:val="auto"/>
          <w:lang w:val="es-ES"/>
        </w:rPr>
      </w:pPr>
      <w:r w:rsidRPr="00DA07CA">
        <w:rPr>
          <w:rFonts w:ascii="Times New Roman" w:eastAsia="Times New Roman" w:hAnsi="Times New Roman" w:cs="Times New Roman"/>
          <w:color w:val="auto"/>
          <w:lang w:val="es-ES"/>
        </w:rPr>
        <w:t xml:space="preserve">Al sur y este con la parroquia </w:t>
      </w:r>
      <w:proofErr w:type="spellStart"/>
      <w:r w:rsidRPr="00DA07CA">
        <w:rPr>
          <w:rFonts w:ascii="Times New Roman" w:eastAsia="Times New Roman" w:hAnsi="Times New Roman" w:cs="Times New Roman"/>
          <w:color w:val="auto"/>
          <w:lang w:val="es-ES"/>
        </w:rPr>
        <w:t>Chamanga</w:t>
      </w:r>
      <w:proofErr w:type="spellEnd"/>
      <w:r w:rsidRPr="00DA07CA">
        <w:rPr>
          <w:rFonts w:ascii="Times New Roman" w:eastAsia="Times New Roman" w:hAnsi="Times New Roman" w:cs="Times New Roman"/>
          <w:color w:val="auto"/>
          <w:lang w:val="es-ES"/>
        </w:rPr>
        <w:t xml:space="preserve">, </w:t>
      </w:r>
    </w:p>
    <w:p w14:paraId="75BF6D61" w14:textId="77777777" w:rsidR="00F25FAF" w:rsidRPr="00DA07CA" w:rsidRDefault="00F25FAF" w:rsidP="00F25FAF">
      <w:pPr>
        <w:pStyle w:val="Default"/>
        <w:numPr>
          <w:ilvl w:val="0"/>
          <w:numId w:val="8"/>
        </w:numPr>
        <w:rPr>
          <w:rFonts w:ascii="Times New Roman" w:eastAsia="Times New Roman" w:hAnsi="Times New Roman" w:cs="Times New Roman"/>
          <w:color w:val="auto"/>
          <w:lang w:val="es-ES"/>
        </w:rPr>
      </w:pPr>
      <w:r w:rsidRPr="00DA07CA">
        <w:rPr>
          <w:rFonts w:ascii="Times New Roman" w:eastAsia="Times New Roman" w:hAnsi="Times New Roman" w:cs="Times New Roman"/>
          <w:color w:val="auto"/>
          <w:lang w:val="es-ES"/>
        </w:rPr>
        <w:t xml:space="preserve">Al occidente por el estuario del río Cojimíes y la parroquia Cojimíes perteneciente al cantón Pedernales que une con el Océano Pacífico </w:t>
      </w:r>
    </w:p>
    <w:p w14:paraId="02953B2B" w14:textId="4BD41D58" w:rsidR="006A5CED" w:rsidRPr="00DA07CA" w:rsidRDefault="006A5CED" w:rsidP="00123B64">
      <w:pPr>
        <w:spacing w:after="0" w:line="240" w:lineRule="auto"/>
        <w:ind w:left="300"/>
        <w:jc w:val="both"/>
        <w:rPr>
          <w:rFonts w:ascii="Times New Roman" w:hAnsi="Times New Roman" w:cs="Times New Roman"/>
          <w:sz w:val="24"/>
          <w:szCs w:val="24"/>
        </w:rPr>
      </w:pPr>
    </w:p>
    <w:p w14:paraId="00E166B6" w14:textId="451F1D21" w:rsidR="00F25FAF" w:rsidRPr="00DA07CA" w:rsidRDefault="00F25FAF" w:rsidP="00F25FAF">
      <w:pPr>
        <w:spacing w:before="100" w:beforeAutospacing="1" w:after="100" w:afterAutospacing="1" w:line="240" w:lineRule="auto"/>
        <w:rPr>
          <w:rFonts w:ascii="Times New Roman" w:eastAsia="Times New Roman" w:hAnsi="Times New Roman" w:cs="Times New Roman"/>
          <w:sz w:val="24"/>
          <w:szCs w:val="24"/>
          <w:lang w:eastAsia="es-EC"/>
        </w:rPr>
      </w:pPr>
      <w:r w:rsidRPr="00DA07CA">
        <w:rPr>
          <w:rFonts w:ascii="Times New Roman" w:eastAsia="Times New Roman" w:hAnsi="Times New Roman" w:cs="Times New Roman"/>
          <w:noProof/>
          <w:sz w:val="24"/>
          <w:szCs w:val="24"/>
          <w:lang w:eastAsia="es-EC"/>
        </w:rPr>
        <w:drawing>
          <wp:inline distT="0" distB="0" distL="0" distR="0" wp14:anchorId="396C0AA6" wp14:editId="7AF5DCA8">
            <wp:extent cx="5400040" cy="38201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820160"/>
                    </a:xfrm>
                    <a:prstGeom prst="rect">
                      <a:avLst/>
                    </a:prstGeom>
                    <a:noFill/>
                    <a:ln>
                      <a:noFill/>
                    </a:ln>
                  </pic:spPr>
                </pic:pic>
              </a:graphicData>
            </a:graphic>
          </wp:inline>
        </w:drawing>
      </w:r>
    </w:p>
    <w:p w14:paraId="320B9C91" w14:textId="31713F89" w:rsidR="006A5CED" w:rsidRPr="00DA07CA" w:rsidRDefault="006A5CED" w:rsidP="00123B64">
      <w:pPr>
        <w:pStyle w:val="NormalWeb"/>
        <w:shd w:val="clear" w:color="auto" w:fill="FFFFFF"/>
        <w:spacing w:before="0" w:beforeAutospacing="0" w:after="0" w:afterAutospacing="0"/>
        <w:ind w:left="300" w:right="300"/>
        <w:jc w:val="both"/>
      </w:pPr>
    </w:p>
    <w:p w14:paraId="2D205F06" w14:textId="77777777" w:rsidR="00F25FAF" w:rsidRPr="00DA07CA" w:rsidRDefault="00F25FAF" w:rsidP="00F25FAF">
      <w:pPr>
        <w:pStyle w:val="TableParagraph"/>
        <w:ind w:left="300" w:right="95"/>
        <w:jc w:val="both"/>
        <w:rPr>
          <w:sz w:val="24"/>
          <w:szCs w:val="24"/>
        </w:rPr>
      </w:pPr>
      <w:r w:rsidRPr="00DA07CA">
        <w:rPr>
          <w:sz w:val="24"/>
          <w:szCs w:val="24"/>
        </w:rPr>
        <w:t xml:space="preserve">La Parroquia forma parte de la Provincia de Esmeraldas, consta de amplio territorio con potenciales económicos, está representado políticamente por la cabecera parroquial </w:t>
      </w:r>
      <w:proofErr w:type="spellStart"/>
      <w:r w:rsidRPr="00DA07CA">
        <w:rPr>
          <w:sz w:val="24"/>
          <w:szCs w:val="24"/>
        </w:rPr>
        <w:t>Sálima</w:t>
      </w:r>
      <w:proofErr w:type="spellEnd"/>
      <w:r w:rsidRPr="00DA07CA">
        <w:rPr>
          <w:sz w:val="24"/>
          <w:szCs w:val="24"/>
        </w:rPr>
        <w:t>. Su densidad demográfica es de 1117 habitantes según el censo del 2010, lo integran comunidades y recintos como El Limón, Firme, Golpea Coco y El Mango. Económicamente la actividad pesquera y camaronera es la más relevante en razón de que la cabecera parroquial se encuentra frente al mar.</w:t>
      </w:r>
    </w:p>
    <w:p w14:paraId="5A4A32BD" w14:textId="5107446C" w:rsidR="000D7ACC" w:rsidRPr="00DA07CA" w:rsidRDefault="000D7ACC" w:rsidP="00123B64">
      <w:pPr>
        <w:pStyle w:val="NormalWeb"/>
        <w:shd w:val="clear" w:color="auto" w:fill="FFFFFF"/>
        <w:spacing w:before="0" w:beforeAutospacing="0" w:after="0" w:afterAutospacing="0"/>
        <w:ind w:left="300" w:right="300"/>
        <w:jc w:val="both"/>
        <w:rPr>
          <w:lang w:val="es-ES" w:eastAsia="en-US"/>
        </w:rPr>
      </w:pPr>
    </w:p>
    <w:p w14:paraId="1ED8B85B" w14:textId="77777777" w:rsidR="00F25FAF" w:rsidRPr="00DA07CA" w:rsidRDefault="00F25FAF" w:rsidP="00123B64">
      <w:pPr>
        <w:pStyle w:val="NormalWeb"/>
        <w:shd w:val="clear" w:color="auto" w:fill="FFFFFF"/>
        <w:spacing w:before="0" w:beforeAutospacing="0" w:after="0" w:afterAutospacing="0"/>
        <w:ind w:left="300" w:right="300"/>
        <w:jc w:val="both"/>
        <w:rPr>
          <w:lang w:val="es-ES" w:eastAsia="en-US"/>
        </w:rPr>
      </w:pPr>
    </w:p>
    <w:p w14:paraId="3ED4CC78" w14:textId="56A5F81F" w:rsidR="00F25FAF" w:rsidRPr="00DA07CA" w:rsidRDefault="00F25FAF" w:rsidP="00F25FAF">
      <w:pPr>
        <w:pStyle w:val="TableParagraph"/>
        <w:ind w:left="300" w:right="97"/>
        <w:jc w:val="both"/>
        <w:rPr>
          <w:sz w:val="24"/>
          <w:szCs w:val="24"/>
        </w:rPr>
      </w:pPr>
      <w:r w:rsidRPr="00DA07CA">
        <w:rPr>
          <w:sz w:val="24"/>
          <w:szCs w:val="24"/>
        </w:rPr>
        <w:lastRenderedPageBreak/>
        <w:t xml:space="preserve">La parroquia </w:t>
      </w:r>
      <w:proofErr w:type="spellStart"/>
      <w:r w:rsidRPr="00DA07CA">
        <w:rPr>
          <w:sz w:val="24"/>
          <w:szCs w:val="24"/>
        </w:rPr>
        <w:t>Sálima</w:t>
      </w:r>
      <w:proofErr w:type="spellEnd"/>
      <w:r w:rsidRPr="00DA07CA">
        <w:rPr>
          <w:sz w:val="24"/>
          <w:szCs w:val="24"/>
        </w:rPr>
        <w:t xml:space="preserve">, tiene un área de 53,56 </w:t>
      </w:r>
      <w:r w:rsidRPr="00DA07CA">
        <w:rPr>
          <w:rFonts w:ascii="Cambria Math" w:hAnsi="Cambria Math" w:cs="Cambria Math"/>
          <w:sz w:val="24"/>
          <w:szCs w:val="24"/>
        </w:rPr>
        <w:t>𝐾𝑚</w:t>
      </w:r>
      <w:r w:rsidRPr="00DA07CA">
        <w:rPr>
          <w:sz w:val="24"/>
          <w:szCs w:val="24"/>
          <w:vertAlign w:val="superscript"/>
        </w:rPr>
        <w:t>2</w:t>
      </w:r>
      <w:r w:rsidRPr="00DA07CA">
        <w:rPr>
          <w:sz w:val="24"/>
          <w:szCs w:val="24"/>
        </w:rPr>
        <w:t xml:space="preserve">, se halla dividida en cuatro (4) recintos y la cabecera parroquial </w:t>
      </w:r>
      <w:proofErr w:type="spellStart"/>
      <w:r w:rsidRPr="00DA07CA">
        <w:rPr>
          <w:sz w:val="24"/>
          <w:szCs w:val="24"/>
        </w:rPr>
        <w:t>Sálima</w:t>
      </w:r>
      <w:proofErr w:type="spellEnd"/>
      <w:r w:rsidRPr="00DA07CA">
        <w:rPr>
          <w:sz w:val="24"/>
          <w:szCs w:val="24"/>
        </w:rPr>
        <w:t>, El Limón, Firme, Golpea Coco y El Mango. Constituyen los principales recintos que se conectan hacia los principales centros poblados, los que se vinculan directamente a actividades administrativas, agropecuarias, forestales, turísticas y pesquerías.</w:t>
      </w:r>
    </w:p>
    <w:p w14:paraId="523713D3" w14:textId="45F176F4" w:rsidR="00F25FAF" w:rsidRPr="00DA07CA" w:rsidRDefault="00F25FAF" w:rsidP="00123B64">
      <w:pPr>
        <w:pStyle w:val="NormalWeb"/>
        <w:shd w:val="clear" w:color="auto" w:fill="FFFFFF"/>
        <w:spacing w:before="0" w:beforeAutospacing="0" w:after="0" w:afterAutospacing="0"/>
        <w:ind w:left="300" w:right="300"/>
        <w:jc w:val="both"/>
        <w:rPr>
          <w:lang w:val="es-ES" w:eastAsia="en-US"/>
        </w:rPr>
      </w:pPr>
    </w:p>
    <w:p w14:paraId="5B6D440F" w14:textId="2B01139F" w:rsidR="00F25FAF" w:rsidRPr="00DA07CA" w:rsidRDefault="00F25FAF" w:rsidP="00123B64">
      <w:pPr>
        <w:pStyle w:val="NormalWeb"/>
        <w:shd w:val="clear" w:color="auto" w:fill="FFFFFF"/>
        <w:spacing w:before="0" w:beforeAutospacing="0" w:after="0" w:afterAutospacing="0"/>
        <w:ind w:left="300" w:right="300"/>
        <w:jc w:val="both"/>
      </w:pPr>
      <w:r w:rsidRPr="00DA07CA">
        <w:rPr>
          <w:lang w:val="es-ES" w:eastAsia="en-US"/>
        </w:rPr>
        <w:t xml:space="preserve">Históricamente sus habitantes han trabajado en la agricultura, ganadería y pesca; con el boom del camarón se incrementaron las camaroneras en la zona, produciendo afectaciones al ecosistema manglar y recursos bioacuáticos. El territorio de la parroquia forma parte de Áreas Naturales Protegidas estatales como la Reserva Ecológica Mache </w:t>
      </w:r>
      <w:proofErr w:type="spellStart"/>
      <w:r w:rsidRPr="00DA07CA">
        <w:rPr>
          <w:lang w:val="es-ES" w:eastAsia="en-US"/>
        </w:rPr>
        <w:t>Chindul</w:t>
      </w:r>
      <w:proofErr w:type="spellEnd"/>
      <w:r w:rsidRPr="00DA07CA">
        <w:rPr>
          <w:lang w:val="es-ES" w:eastAsia="en-US"/>
        </w:rPr>
        <w:t xml:space="preserve"> y los Manglares Estuario del Río Muisne</w:t>
      </w:r>
      <w:r w:rsidRPr="00DA07CA">
        <w:rPr>
          <w:rStyle w:val="Refdenotaalpie"/>
        </w:rPr>
        <w:footnoteReference w:id="1"/>
      </w:r>
      <w:r w:rsidRPr="00DA07CA">
        <w:t>.</w:t>
      </w:r>
    </w:p>
    <w:p w14:paraId="376E6A3E" w14:textId="77777777" w:rsidR="006A5CED" w:rsidRPr="00DA07CA" w:rsidRDefault="006A5CED" w:rsidP="00123B64">
      <w:pPr>
        <w:pStyle w:val="NormalWeb"/>
        <w:shd w:val="clear" w:color="auto" w:fill="FFFFFF"/>
        <w:spacing w:before="0" w:beforeAutospacing="0" w:after="0" w:afterAutospacing="0"/>
        <w:ind w:left="300" w:right="300"/>
        <w:jc w:val="both"/>
      </w:pPr>
      <w:r w:rsidRPr="00DA07CA">
        <w:t> </w:t>
      </w:r>
    </w:p>
    <w:p w14:paraId="69F715D2" w14:textId="365B5972"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El proyecto se realizará en  la Parroquia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del cantón </w:t>
      </w:r>
      <w:r w:rsidR="00DA4A3C" w:rsidRPr="00DA07CA">
        <w:rPr>
          <w:rFonts w:ascii="Times New Roman" w:eastAsia="Times New Roman" w:hAnsi="Times New Roman" w:cs="Times New Roman"/>
          <w:sz w:val="24"/>
          <w:szCs w:val="24"/>
          <w:lang w:eastAsia="es-EC"/>
        </w:rPr>
        <w:t>Muisne</w:t>
      </w:r>
      <w:r w:rsidR="00ED3C77"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Provincia de</w:t>
      </w:r>
      <w:r w:rsidR="00ED3C77" w:rsidRPr="00DA07CA">
        <w:rPr>
          <w:rFonts w:ascii="Times New Roman" w:eastAsia="Times New Roman" w:hAnsi="Times New Roman" w:cs="Times New Roman"/>
          <w:sz w:val="24"/>
          <w:szCs w:val="24"/>
          <w:lang w:eastAsia="es-EC"/>
        </w:rPr>
        <w:t xml:space="preserve"> Esmeraldas</w:t>
      </w:r>
      <w:r w:rsidRPr="00DA07CA">
        <w:rPr>
          <w:rFonts w:ascii="Times New Roman" w:eastAsia="Times New Roman" w:hAnsi="Times New Roman" w:cs="Times New Roman"/>
          <w:sz w:val="24"/>
          <w:szCs w:val="24"/>
          <w:lang w:eastAsia="es-EC"/>
        </w:rPr>
        <w:t xml:space="preserve">, con la participación de sus organizaciones, sectores y comunidades, cantones y provincias vecinas, instituciones educativas, GAD Municipal </w:t>
      </w:r>
      <w:r w:rsidR="00DA4A3C" w:rsidRPr="00DA07CA">
        <w:rPr>
          <w:rFonts w:ascii="Times New Roman" w:eastAsia="Times New Roman" w:hAnsi="Times New Roman" w:cs="Times New Roman"/>
          <w:sz w:val="24"/>
          <w:szCs w:val="24"/>
          <w:lang w:eastAsia="es-EC"/>
        </w:rPr>
        <w:t>Muisne</w:t>
      </w:r>
      <w:r w:rsidRPr="00DA07CA">
        <w:rPr>
          <w:rFonts w:ascii="Times New Roman" w:eastAsia="Times New Roman" w:hAnsi="Times New Roman" w:cs="Times New Roman"/>
          <w:sz w:val="24"/>
          <w:szCs w:val="24"/>
          <w:lang w:eastAsia="es-EC"/>
        </w:rPr>
        <w:t>, Ministerio de Turismo, Ministerio de Cultura</w:t>
      </w:r>
      <w:r w:rsidR="00610401" w:rsidRPr="00DA07CA">
        <w:rPr>
          <w:rFonts w:ascii="Times New Roman" w:eastAsia="Times New Roman" w:hAnsi="Times New Roman" w:cs="Times New Roman"/>
          <w:sz w:val="24"/>
          <w:szCs w:val="24"/>
          <w:lang w:eastAsia="es-EC"/>
        </w:rPr>
        <w:t xml:space="preserve"> entre otros</w:t>
      </w:r>
      <w:r w:rsidRPr="00DA07CA">
        <w:rPr>
          <w:rFonts w:ascii="Times New Roman" w:eastAsia="Times New Roman" w:hAnsi="Times New Roman" w:cs="Times New Roman"/>
          <w:sz w:val="24"/>
          <w:szCs w:val="24"/>
          <w:lang w:eastAsia="es-EC"/>
        </w:rPr>
        <w:t>.</w:t>
      </w:r>
    </w:p>
    <w:p w14:paraId="42E0CF23" w14:textId="462FD104" w:rsidR="009A3F72" w:rsidRPr="00DA07CA" w:rsidRDefault="009A3F72" w:rsidP="00123B64">
      <w:pPr>
        <w:pStyle w:val="NormalWeb"/>
        <w:shd w:val="clear" w:color="auto" w:fill="FFFFFF"/>
        <w:spacing w:before="0" w:beforeAutospacing="0" w:after="0" w:afterAutospacing="0"/>
        <w:ind w:left="300" w:right="300"/>
        <w:jc w:val="both"/>
      </w:pPr>
    </w:p>
    <w:p w14:paraId="337270B4" w14:textId="77777777" w:rsidR="001359C4" w:rsidRPr="00DA07CA" w:rsidRDefault="001359C4" w:rsidP="00123B64">
      <w:pPr>
        <w:pStyle w:val="NormalWeb"/>
        <w:shd w:val="clear" w:color="auto" w:fill="FFFFFF"/>
        <w:spacing w:before="0" w:beforeAutospacing="0" w:after="0" w:afterAutospacing="0"/>
        <w:ind w:left="300" w:right="300"/>
        <w:jc w:val="both"/>
      </w:pPr>
    </w:p>
    <w:p w14:paraId="794817D6" w14:textId="57CC88EE" w:rsidR="006A5CED" w:rsidRPr="00DA07CA" w:rsidRDefault="001359C4" w:rsidP="00123B64">
      <w:pPr>
        <w:pStyle w:val="Prrafodelista"/>
        <w:numPr>
          <w:ilvl w:val="0"/>
          <w:numId w:val="1"/>
        </w:numPr>
        <w:jc w:val="both"/>
        <w:rPr>
          <w:rFonts w:ascii="Times New Roman" w:hAnsi="Times New Roman" w:cs="Times New Roman"/>
          <w:b/>
          <w:bCs/>
          <w:sz w:val="24"/>
          <w:szCs w:val="24"/>
        </w:rPr>
      </w:pPr>
      <w:r w:rsidRPr="00DA07CA">
        <w:rPr>
          <w:rFonts w:ascii="Times New Roman" w:hAnsi="Times New Roman" w:cs="Times New Roman"/>
          <w:b/>
          <w:bCs/>
          <w:sz w:val="24"/>
          <w:szCs w:val="24"/>
        </w:rPr>
        <w:t>PARROQUIALIZACIÓN</w:t>
      </w:r>
    </w:p>
    <w:p w14:paraId="53861C6D" w14:textId="01EE4FB1" w:rsidR="00C61F63" w:rsidRPr="00DA07CA" w:rsidRDefault="00C61F63" w:rsidP="00123B64">
      <w:pPr>
        <w:spacing w:after="0"/>
        <w:ind w:left="300"/>
        <w:jc w:val="both"/>
        <w:rPr>
          <w:rFonts w:ascii="Times New Roman" w:eastAsia="Times New Roman" w:hAnsi="Times New Roman" w:cs="Times New Roman"/>
          <w:sz w:val="24"/>
          <w:szCs w:val="24"/>
          <w:lang w:eastAsia="es-EC"/>
        </w:rPr>
      </w:pPr>
    </w:p>
    <w:p w14:paraId="2E73E13D" w14:textId="5E1FF88D" w:rsidR="00643A56" w:rsidRPr="00DA07CA" w:rsidRDefault="00DA4A3C" w:rsidP="00643A56">
      <w:pPr>
        <w:autoSpaceDE w:val="0"/>
        <w:autoSpaceDN w:val="0"/>
        <w:adjustRightInd w:val="0"/>
        <w:spacing w:after="0" w:line="240" w:lineRule="auto"/>
        <w:ind w:left="300"/>
        <w:jc w:val="both"/>
        <w:rPr>
          <w:rFonts w:ascii="Times New Roman" w:eastAsia="Times New Roman" w:hAnsi="Times New Roman" w:cs="Times New Roman"/>
          <w:sz w:val="24"/>
          <w:szCs w:val="24"/>
          <w:lang w:eastAsia="es-EC"/>
        </w:rPr>
      </w:pPr>
      <w:r w:rsidRPr="00DA07CA">
        <w:rPr>
          <w:rFonts w:ascii="Times New Roman" w:hAnsi="Times New Roman" w:cs="Times New Roman"/>
          <w:sz w:val="24"/>
          <w:szCs w:val="24"/>
        </w:rPr>
        <w:t>Salima</w:t>
      </w:r>
      <w:r w:rsidR="00643A56" w:rsidRPr="00DA07CA">
        <w:rPr>
          <w:rFonts w:ascii="Times New Roman" w:hAnsi="Times New Roman" w:cs="Times New Roman"/>
          <w:sz w:val="24"/>
          <w:szCs w:val="24"/>
        </w:rPr>
        <w:t xml:space="preserve"> se creó como parroquia </w:t>
      </w:r>
      <w:r w:rsidR="00F25FAF" w:rsidRPr="00DA07CA">
        <w:rPr>
          <w:rFonts w:ascii="Times New Roman" w:hAnsi="Times New Roman" w:cs="Times New Roman"/>
          <w:sz w:val="24"/>
          <w:szCs w:val="24"/>
        </w:rPr>
        <w:t xml:space="preserve">Acuerdo Ministerial </w:t>
      </w:r>
      <w:proofErr w:type="spellStart"/>
      <w:r w:rsidR="00F25FAF" w:rsidRPr="00DA07CA">
        <w:rPr>
          <w:rFonts w:ascii="Times New Roman" w:hAnsi="Times New Roman" w:cs="Times New Roman"/>
          <w:sz w:val="24"/>
          <w:szCs w:val="24"/>
        </w:rPr>
        <w:t>N°</w:t>
      </w:r>
      <w:proofErr w:type="spellEnd"/>
      <w:r w:rsidR="00F25FAF" w:rsidRPr="00DA07CA">
        <w:rPr>
          <w:rFonts w:ascii="Times New Roman" w:hAnsi="Times New Roman" w:cs="Times New Roman"/>
          <w:sz w:val="24"/>
          <w:szCs w:val="24"/>
        </w:rPr>
        <w:t xml:space="preserve"> 20 el 3 de enero de 1962</w:t>
      </w:r>
      <w:r w:rsidR="00643A56" w:rsidRPr="00DA07CA">
        <w:rPr>
          <w:rFonts w:ascii="Times New Roman" w:hAnsi="Times New Roman" w:cs="Times New Roman"/>
          <w:sz w:val="24"/>
          <w:szCs w:val="24"/>
        </w:rPr>
        <w:t>.</w:t>
      </w:r>
    </w:p>
    <w:p w14:paraId="6BCE69C1" w14:textId="68BBF464" w:rsidR="00B2563F" w:rsidRPr="00DA07CA" w:rsidRDefault="00B2563F" w:rsidP="00123B64">
      <w:pPr>
        <w:spacing w:after="0"/>
        <w:ind w:left="300"/>
        <w:jc w:val="both"/>
        <w:rPr>
          <w:rFonts w:ascii="Times New Roman" w:eastAsia="Times New Roman" w:hAnsi="Times New Roman" w:cs="Times New Roman"/>
          <w:sz w:val="24"/>
          <w:szCs w:val="24"/>
          <w:lang w:eastAsia="es-EC"/>
        </w:rPr>
      </w:pPr>
    </w:p>
    <w:p w14:paraId="3A591D76" w14:textId="77777777" w:rsidR="00A97828" w:rsidRPr="00DA07CA" w:rsidRDefault="00A97828" w:rsidP="00A97828">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Acceso al uso del espacio público y cultural. </w:t>
      </w:r>
    </w:p>
    <w:p w14:paraId="6CF6AD8B" w14:textId="2C9F27E0"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Los espacios públicos son lugares donde la población puede acceder libremente para realizar actividades de recreación, deportivas, políticas, religiosas, sociales, entre otras, estos lugares deben ser considerados como los sitios donde los habitantes de la parroquia pueden esparcirse de manera sana y segura.</w:t>
      </w:r>
    </w:p>
    <w:p w14:paraId="70C99743" w14:textId="4DCBDCDD"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p>
    <w:p w14:paraId="7966CA2D" w14:textId="77777777" w:rsidR="00A97828" w:rsidRPr="00DA07CA" w:rsidRDefault="00A97828" w:rsidP="00A97828">
      <w:pPr>
        <w:autoSpaceDE w:val="0"/>
        <w:autoSpaceDN w:val="0"/>
        <w:adjustRightInd w:val="0"/>
        <w:spacing w:after="0" w:line="240" w:lineRule="auto"/>
        <w:ind w:firstLine="300"/>
        <w:rPr>
          <w:rFonts w:ascii="Times New Roman" w:hAnsi="Times New Roman" w:cs="Times New Roman"/>
          <w:sz w:val="24"/>
          <w:szCs w:val="24"/>
        </w:rPr>
      </w:pPr>
      <w:r w:rsidRPr="00DA07CA">
        <w:rPr>
          <w:rFonts w:ascii="Times New Roman" w:hAnsi="Times New Roman" w:cs="Times New Roman"/>
          <w:b/>
          <w:bCs/>
          <w:sz w:val="24"/>
          <w:szCs w:val="24"/>
        </w:rPr>
        <w:t>Manifestaciones culturales simbólicas</w:t>
      </w:r>
      <w:r w:rsidRPr="00DA07CA">
        <w:rPr>
          <w:rFonts w:ascii="Times New Roman" w:hAnsi="Times New Roman" w:cs="Times New Roman"/>
          <w:sz w:val="24"/>
          <w:szCs w:val="24"/>
        </w:rPr>
        <w:t xml:space="preserve"> </w:t>
      </w:r>
    </w:p>
    <w:p w14:paraId="20E4EDB8" w14:textId="77671C0D"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Todos los años el Gobierno Parroquial rinde homenaje a su parroquia el 15 de enero. En la cual se organizan eventos sociales, culturales y deportivos. El 28 de junio, se celebran las fiestas Patronales en honor a sus patronos; San Pedro y San Pablo, para estas fiestas se eligen los llamados priostes, que son los encargados de organizar estas fiestas y de esta forma dar gracias al creador por los favores recibidos. También existe una fiesta muy nombrada, como es la del 8 de diciembre que celebran en homenaje a la Santísima Virgen María Auxiliadora.</w:t>
      </w:r>
    </w:p>
    <w:p w14:paraId="65E4E386" w14:textId="2FDF8259" w:rsidR="00A97828" w:rsidRPr="00DA07CA" w:rsidRDefault="00A97828" w:rsidP="00A97828">
      <w:pPr>
        <w:autoSpaceDE w:val="0"/>
        <w:autoSpaceDN w:val="0"/>
        <w:adjustRightInd w:val="0"/>
        <w:spacing w:after="0" w:line="240" w:lineRule="auto"/>
        <w:ind w:left="300"/>
        <w:rPr>
          <w:rFonts w:ascii="Times New Roman" w:hAnsi="Times New Roman" w:cs="Times New Roman"/>
          <w:b/>
          <w:bCs/>
          <w:sz w:val="24"/>
          <w:szCs w:val="24"/>
        </w:rPr>
      </w:pPr>
    </w:p>
    <w:p w14:paraId="7EDF7C08" w14:textId="77777777" w:rsidR="00A97828" w:rsidRPr="00DA07CA" w:rsidRDefault="00A97828" w:rsidP="00A97828">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Patrimonio cultural tangible e intangible y conocimiento ancestral. </w:t>
      </w:r>
    </w:p>
    <w:p w14:paraId="5EA64015" w14:textId="4DD14C77"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En la Parroquia, existen rezagos de tradiciones que en tiempos ancestrales se practicaban a menudo, en especial forma parte de la identidad cultural a través de las fiestas. La parroquia dispone de bienes tangibles e intangibles, prácticas tradicionales asociados a la sabiduría ancestral en medicina, leyendas populares, legado artesanal, música, danza. </w:t>
      </w:r>
    </w:p>
    <w:p w14:paraId="716F5E66" w14:textId="77777777"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p>
    <w:p w14:paraId="2AF5452A" w14:textId="77777777"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En el año 2015, la “Música de Marimba, Cantos y Danzas Tradicionales de la Región del Pacífico Sur Colombiano y la provincia de Esmeraldas de Ecuador” fue declarada como Patrimonio Cultural Inmaterial de la Humanidad. La Marimba que se encuentra latente en la parroquia, así como en todo el cantón y la provincia es una </w:t>
      </w:r>
      <w:r w:rsidRPr="00DA07CA">
        <w:rPr>
          <w:rFonts w:ascii="Times New Roman" w:hAnsi="Times New Roman" w:cs="Times New Roman"/>
          <w:sz w:val="24"/>
          <w:szCs w:val="24"/>
        </w:rPr>
        <w:lastRenderedPageBreak/>
        <w:t xml:space="preserve">de las manifestaciones culturales del pueblo afroecuatoriano en la que las raíces africanas están presentes. </w:t>
      </w:r>
    </w:p>
    <w:p w14:paraId="2C985784" w14:textId="09C73DE0"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La música de marimba se toca con un xilófono de madera de palma, equipado con tubos resonadores de bambú, y se acompaña con sones de tambores y maracas y las voces de aquellos que interpretan los cantos. Este elemento del patrimonio cultural inmaterial está profundamente arraigado en las familias, así como en las actividades de la vida diaria, detalló la Unesco.</w:t>
      </w:r>
    </w:p>
    <w:p w14:paraId="3B9D628A" w14:textId="1FDA0966"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p>
    <w:p w14:paraId="18788B37" w14:textId="588561D8"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La marimba no es solo un instrumento musical, constituye todo un género en el cual se refleja la vida, las relaciones sociales, la identidad, así como un reencuentro con ella. Está presente en la cotidianidad, en los eventos festivos profanos, mas no en los sagrados, refuerzan las relaciones y la cohesión social, es un género musical que se formó en los pueblos afrodescendientes de Esmeraldas en este caso la parroquia. La convergencia entre música y danza es el currulao. La marimba es un soporte espiritual para sus portadores, permite reconocernos en una identidad con orígenes, es vista como un patrimonio sonoro, expresa euforia, sensualidad. La muerte de un pequeño con la marimba se trasforma en un viaje cósmico, un viaje astral en el que todos participan. </w:t>
      </w:r>
    </w:p>
    <w:p w14:paraId="10077FCD" w14:textId="77777777"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p>
    <w:p w14:paraId="6381770C" w14:textId="0ABE9745"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La solidaridad, la armonía social, la alegría se refleja cuando las personas se reúnen para participar de ella. La marimba a más de producir sonidos es portadora de sentidos. Es un instrumento que contradice convincente y ruidosamente la opinión de quienes niegan la existencia de melodías estéticas en la música de los negros. A través de la marimba, los afrodescendientes se comunican con los espíritus de sus ancestros. </w:t>
      </w:r>
    </w:p>
    <w:p w14:paraId="4CBDE398" w14:textId="77777777" w:rsidR="00A97828" w:rsidRPr="00DA07CA" w:rsidRDefault="00A97828" w:rsidP="00A97828">
      <w:pPr>
        <w:autoSpaceDE w:val="0"/>
        <w:autoSpaceDN w:val="0"/>
        <w:adjustRightInd w:val="0"/>
        <w:spacing w:after="0" w:line="240" w:lineRule="auto"/>
        <w:ind w:left="300"/>
        <w:rPr>
          <w:rFonts w:ascii="Times New Roman" w:hAnsi="Times New Roman" w:cs="Times New Roman"/>
          <w:sz w:val="24"/>
          <w:szCs w:val="24"/>
        </w:rPr>
      </w:pPr>
    </w:p>
    <w:p w14:paraId="18EA30E9" w14:textId="0141C297" w:rsidR="00B2563F" w:rsidRPr="00DA07CA" w:rsidRDefault="00A97828" w:rsidP="00A97828">
      <w:pPr>
        <w:autoSpaceDE w:val="0"/>
        <w:autoSpaceDN w:val="0"/>
        <w:adjustRightInd w:val="0"/>
        <w:spacing w:after="0" w:line="240" w:lineRule="auto"/>
        <w:ind w:left="300"/>
        <w:rPr>
          <w:rFonts w:ascii="Times New Roman" w:eastAsia="Times New Roman" w:hAnsi="Times New Roman" w:cs="Times New Roman"/>
          <w:sz w:val="24"/>
          <w:szCs w:val="24"/>
          <w:lang w:eastAsia="es-EC"/>
        </w:rPr>
      </w:pPr>
      <w:r w:rsidRPr="00DA07CA">
        <w:rPr>
          <w:rFonts w:ascii="Times New Roman" w:hAnsi="Times New Roman" w:cs="Times New Roman"/>
          <w:sz w:val="24"/>
          <w:szCs w:val="24"/>
        </w:rPr>
        <w:t>En la parroquia aún se conservan las manifestaciones religiosas, tradiciones y creencias populares, que han mantenido a través de la herencia cultural de una a otra generación; sin embargo, la aceleración de la globalización en las últimas décadas que fomentó la homogeneización de las culturas hace que la sabiduría ancestral y tradiciones pierdan espacio en las nuevas generaciones. Es fundamental organizar a la sociedad en miras de rescatar la cultura y difundirla mediante la organización y capacitación de la población.</w:t>
      </w:r>
    </w:p>
    <w:p w14:paraId="55D91921" w14:textId="77777777" w:rsidR="00B2563F" w:rsidRPr="00DA07CA" w:rsidRDefault="00B2563F" w:rsidP="00123B64">
      <w:pPr>
        <w:spacing w:after="0"/>
        <w:ind w:left="360"/>
        <w:jc w:val="both"/>
        <w:rPr>
          <w:rFonts w:ascii="Times New Roman" w:eastAsia="Times New Roman" w:hAnsi="Times New Roman" w:cs="Times New Roman"/>
          <w:sz w:val="24"/>
          <w:szCs w:val="24"/>
          <w:lang w:eastAsia="es-EC"/>
        </w:rPr>
      </w:pPr>
    </w:p>
    <w:p w14:paraId="73B7C414" w14:textId="77777777" w:rsidR="001359C4" w:rsidRPr="00DA07CA" w:rsidRDefault="001359C4" w:rsidP="00123B64">
      <w:pPr>
        <w:shd w:val="clear" w:color="auto" w:fill="FFFFFF"/>
        <w:spacing w:after="0" w:line="240" w:lineRule="auto"/>
        <w:ind w:right="300" w:firstLine="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La Comunidad.  Su gente</w:t>
      </w:r>
    </w:p>
    <w:p w14:paraId="6BEA3796" w14:textId="5A8D331B"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El hombre y la mujer nacen y se desarrollan en el seno de una sociedad condicionada y enriquecida por una cultura que se trasmite de generación en generación.   </w:t>
      </w:r>
    </w:p>
    <w:p w14:paraId="75EE6BAC" w14:textId="77777777" w:rsidR="00123B64" w:rsidRPr="00DA07CA" w:rsidRDefault="00123B6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13636D4E" w14:textId="129700E3" w:rsidR="001359C4" w:rsidRPr="00DA07CA" w:rsidRDefault="00DA4A3C"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Salima</w:t>
      </w:r>
      <w:r w:rsidR="001359C4" w:rsidRPr="00DA07CA">
        <w:rPr>
          <w:rFonts w:ascii="Times New Roman" w:eastAsia="Times New Roman" w:hAnsi="Times New Roman" w:cs="Times New Roman"/>
          <w:sz w:val="24"/>
          <w:szCs w:val="24"/>
          <w:lang w:eastAsia="es-EC"/>
        </w:rPr>
        <w:t>, al igual que otros pueblos vive la proliferación de estilos culturales provocados por la migración, la influencia de los medios de comunicación.  Los niños y jóvenes no son todos iguales, hay entre ellos distintas formas de ver el mundo, de vivir en el campo o ciudad, de estéticas expresadas en el vestir, la música, los alimentos entre otros.</w:t>
      </w:r>
    </w:p>
    <w:p w14:paraId="288508B5" w14:textId="77777777" w:rsidR="00123B64" w:rsidRPr="00DA07CA" w:rsidRDefault="00123B6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68650DE5" w14:textId="1C65E7B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La religiosidad del pueblo condiciona su lectura de la historia y a través de ella se manifiesta también la cultura en los ritos, mitos, símbolos, fiestas a pesar de la presencia de </w:t>
      </w:r>
      <w:r w:rsidR="005A5B2F" w:rsidRPr="00DA07CA">
        <w:rPr>
          <w:rFonts w:ascii="Times New Roman" w:eastAsia="Times New Roman" w:hAnsi="Times New Roman" w:cs="Times New Roman"/>
          <w:sz w:val="24"/>
          <w:szCs w:val="24"/>
          <w:lang w:eastAsia="es-EC"/>
        </w:rPr>
        <w:t>la</w:t>
      </w:r>
      <w:r w:rsidRPr="00DA07CA">
        <w:rPr>
          <w:rFonts w:ascii="Times New Roman" w:eastAsia="Times New Roman" w:hAnsi="Times New Roman" w:cs="Times New Roman"/>
          <w:sz w:val="24"/>
          <w:szCs w:val="24"/>
          <w:lang w:eastAsia="es-EC"/>
        </w:rPr>
        <w:t xml:space="preserve"> Iglesias ubicadas en el centro parroquial y sus comunidades.</w:t>
      </w:r>
    </w:p>
    <w:p w14:paraId="064784A4" w14:textId="77777777" w:rsidR="00D84761" w:rsidRPr="00DA07CA" w:rsidRDefault="00D84761"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7D2EBC0" w14:textId="7EE96E63"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lastRenderedPageBreak/>
        <w:t xml:space="preserve">Es muy importante destacar la presencia de jóvenes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en el rescate de nuestras tradiciones y cultura, ya que en la imagen y herencia de nuestros antepasados muy venida a menos en los últimos años en nuestra Parroquia, </w:t>
      </w:r>
      <w:r w:rsidR="00DB5255" w:rsidRPr="00DA07CA">
        <w:rPr>
          <w:rFonts w:ascii="Times New Roman" w:eastAsia="Times New Roman" w:hAnsi="Times New Roman" w:cs="Times New Roman"/>
          <w:sz w:val="24"/>
          <w:szCs w:val="24"/>
          <w:lang w:eastAsia="es-EC"/>
        </w:rPr>
        <w:t>l</w:t>
      </w:r>
      <w:r w:rsidRPr="00DA07CA">
        <w:rPr>
          <w:rFonts w:ascii="Times New Roman" w:eastAsia="Times New Roman" w:hAnsi="Times New Roman" w:cs="Times New Roman"/>
          <w:sz w:val="24"/>
          <w:szCs w:val="24"/>
          <w:lang w:eastAsia="es-EC"/>
        </w:rPr>
        <w:t>os planteles educativos han tomado la responsabilidad de formar grupos de danza y coreografía, dando así la posibilidad de incentivar a los jóvenes para rescatar de alguna manera la cultura y tradición de la parroquia.</w:t>
      </w:r>
    </w:p>
    <w:p w14:paraId="658D4650" w14:textId="77777777" w:rsidR="00123B64" w:rsidRPr="00DA07CA" w:rsidRDefault="00123B6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41AAEB42" w14:textId="217A55ED" w:rsidR="001359C4" w:rsidRPr="00DA07CA" w:rsidRDefault="00DA4A3C"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Salima</w:t>
      </w:r>
      <w:r w:rsidR="001359C4" w:rsidRPr="00DA07CA">
        <w:rPr>
          <w:rFonts w:ascii="Times New Roman" w:eastAsia="Times New Roman" w:hAnsi="Times New Roman" w:cs="Times New Roman"/>
          <w:sz w:val="24"/>
          <w:szCs w:val="24"/>
          <w:lang w:eastAsia="es-EC"/>
        </w:rPr>
        <w:t xml:space="preserve"> desde </w:t>
      </w:r>
      <w:r w:rsidR="006D427C" w:rsidRPr="00DA07CA">
        <w:rPr>
          <w:rFonts w:ascii="Times New Roman" w:eastAsia="Times New Roman" w:hAnsi="Times New Roman" w:cs="Times New Roman"/>
          <w:sz w:val="24"/>
          <w:szCs w:val="24"/>
          <w:lang w:eastAsia="es-EC"/>
        </w:rPr>
        <w:t>la época anterior</w:t>
      </w:r>
      <w:r w:rsidR="001359C4" w:rsidRPr="00DA07CA">
        <w:rPr>
          <w:rFonts w:ascii="Times New Roman" w:eastAsia="Times New Roman" w:hAnsi="Times New Roman" w:cs="Times New Roman"/>
          <w:sz w:val="24"/>
          <w:szCs w:val="24"/>
          <w:lang w:eastAsia="es-EC"/>
        </w:rPr>
        <w:t xml:space="preserve"> mantuvo tradiciones</w:t>
      </w:r>
      <w:r w:rsidR="005A5B2F" w:rsidRPr="00DA07CA">
        <w:rPr>
          <w:rFonts w:ascii="Times New Roman" w:eastAsia="Times New Roman" w:hAnsi="Times New Roman" w:cs="Times New Roman"/>
          <w:sz w:val="24"/>
          <w:szCs w:val="24"/>
          <w:lang w:eastAsia="es-EC"/>
        </w:rPr>
        <w:t xml:space="preserve"> afrodescendientes</w:t>
      </w:r>
      <w:r w:rsidR="001359C4" w:rsidRPr="00DA07CA">
        <w:rPr>
          <w:rFonts w:ascii="Times New Roman" w:eastAsia="Times New Roman" w:hAnsi="Times New Roman" w:cs="Times New Roman"/>
          <w:sz w:val="24"/>
          <w:szCs w:val="24"/>
          <w:lang w:eastAsia="es-EC"/>
        </w:rPr>
        <w:t xml:space="preserve"> y costumbres, destacándose en el arte, música, deportes y los bien reconocidos danzantes o bailarines, que en diferentes épocas representaron a esta población.</w:t>
      </w:r>
    </w:p>
    <w:p w14:paraId="2E40C87B" w14:textId="77777777" w:rsidR="005A5B2F" w:rsidRPr="00DA07CA" w:rsidRDefault="005A5B2F"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5BE34A4" w14:textId="1C3866EB"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sz w:val="24"/>
          <w:szCs w:val="24"/>
          <w:lang w:eastAsia="es-EC"/>
        </w:rPr>
        <w:t>Actividad económica</w:t>
      </w:r>
    </w:p>
    <w:p w14:paraId="3AD0F494" w14:textId="77777777" w:rsidR="00747B82" w:rsidRPr="00DA07CA" w:rsidRDefault="00747B8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D0095DB" w14:textId="77777777" w:rsidR="00747B82" w:rsidRPr="00DA07CA" w:rsidRDefault="00747B82" w:rsidP="00747B82">
      <w:pPr>
        <w:autoSpaceDE w:val="0"/>
        <w:autoSpaceDN w:val="0"/>
        <w:adjustRightInd w:val="0"/>
        <w:spacing w:after="0" w:line="240" w:lineRule="auto"/>
        <w:ind w:firstLine="300"/>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sz w:val="24"/>
          <w:szCs w:val="24"/>
          <w:lang w:eastAsia="es-EC"/>
        </w:rPr>
        <w:t xml:space="preserve">Principales productos del territorio </w:t>
      </w:r>
    </w:p>
    <w:p w14:paraId="5FFF327A" w14:textId="7D43ACE0" w:rsidR="00747B82" w:rsidRPr="00DA07CA" w:rsidRDefault="00747B82" w:rsidP="00747B82">
      <w:pPr>
        <w:pStyle w:val="Default"/>
        <w:ind w:left="300"/>
        <w:rPr>
          <w:rFonts w:ascii="Times New Roman" w:hAnsi="Times New Roman" w:cs="Times New Roman"/>
          <w:color w:val="auto"/>
        </w:rPr>
      </w:pPr>
      <w:r w:rsidRPr="00DA07CA">
        <w:rPr>
          <w:rFonts w:ascii="Times New Roman" w:hAnsi="Times New Roman" w:cs="Times New Roman"/>
          <w:color w:val="auto"/>
        </w:rPr>
        <w:t xml:space="preserve">Según los datos del GAD de </w:t>
      </w:r>
      <w:proofErr w:type="spellStart"/>
      <w:r w:rsidRPr="00DA07CA">
        <w:rPr>
          <w:rFonts w:ascii="Times New Roman" w:hAnsi="Times New Roman" w:cs="Times New Roman"/>
          <w:color w:val="auto"/>
        </w:rPr>
        <w:t>Sálima</w:t>
      </w:r>
      <w:proofErr w:type="spellEnd"/>
      <w:r w:rsidRPr="00DA07CA">
        <w:rPr>
          <w:rFonts w:ascii="Times New Roman" w:hAnsi="Times New Roman" w:cs="Times New Roman"/>
          <w:color w:val="auto"/>
        </w:rPr>
        <w:t xml:space="preserve">, la estructura productiva de la parroquia está dominada por actividades del sector primario, pesca, agricultura, ganadería, explotación forestal, es decir tiene como base el uso de sus recursos naturales, abastece el mercado local, y en menor medida el mercado provincial y nacional. Las actividades de recolección de moluscos, crustáceos, madera para obtener carbón y pesca artesanal constituyen todavía la primera y más importante fuente de subsistencia y comercio para la población vinculada al manglar, así como la actividad acuícola. </w:t>
      </w:r>
    </w:p>
    <w:p w14:paraId="284C08C9" w14:textId="77777777" w:rsidR="00747B82" w:rsidRPr="00DA07CA" w:rsidRDefault="00747B82" w:rsidP="00747B82">
      <w:pPr>
        <w:pStyle w:val="Default"/>
        <w:ind w:left="300"/>
        <w:rPr>
          <w:rFonts w:ascii="Times New Roman" w:hAnsi="Times New Roman" w:cs="Times New Roman"/>
          <w:color w:val="auto"/>
        </w:rPr>
      </w:pPr>
    </w:p>
    <w:p w14:paraId="5C40530D" w14:textId="07F9C0CB"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Un estudio desarrollado en conjunto por </w:t>
      </w:r>
      <w:proofErr w:type="spellStart"/>
      <w:r w:rsidRPr="00DA07CA">
        <w:rPr>
          <w:rFonts w:ascii="Times New Roman" w:hAnsi="Times New Roman" w:cs="Times New Roman"/>
          <w:sz w:val="24"/>
          <w:szCs w:val="24"/>
        </w:rPr>
        <w:t>Acting</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For</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Life</w:t>
      </w:r>
      <w:proofErr w:type="spellEnd"/>
      <w:r w:rsidRPr="00DA07CA">
        <w:rPr>
          <w:rFonts w:ascii="Times New Roman" w:hAnsi="Times New Roman" w:cs="Times New Roman"/>
          <w:sz w:val="24"/>
          <w:szCs w:val="24"/>
        </w:rPr>
        <w:t xml:space="preserve">, CEFODI y la Agencia Francesa para el Desarrollo AFD en el cantón de Muisne permite identificar los ingresos promedios de las principales actividades económicas a nivel cantonal: </w:t>
      </w:r>
    </w:p>
    <w:p w14:paraId="1365E0F3"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2ABF06AC"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Recolección de conchas: El número de empleos promedio directo es de alrededor 300 personas en todo el cantón Muisne, que corresponden al número de asociados que laboran directamente en esta actividad. Para el análisis del ingreso promedio, se consideran dos tipos de temporadas: temporada alta y baja. La venta de la concha es a $12,00 a $16,00 el ciento, en temporada alta se recolectan 2.000 conchas al mes y en temporada baja se recolectan 1.000 conchas al mes, es decir, el ingreso mensual promedio en temporada alta es de $10.000,00; repartidos para las 300 personas que laboran en esta actividad su ingreso individual es de $60,00 promedio mensual. Mientras que en temporada baja el ingreso mensual promedio es de $4.000,00, repartidos para las 140 personas que laboran en esta actividad, su ingreso individual corresponde $25,00 promedio mensual (</w:t>
      </w:r>
      <w:proofErr w:type="spellStart"/>
      <w:r w:rsidRPr="00DA07CA">
        <w:rPr>
          <w:rFonts w:ascii="Times New Roman" w:hAnsi="Times New Roman" w:cs="Times New Roman"/>
          <w:sz w:val="24"/>
          <w:szCs w:val="24"/>
        </w:rPr>
        <w:t>Consultoria</w:t>
      </w:r>
      <w:proofErr w:type="spellEnd"/>
      <w:r w:rsidRPr="00DA07CA">
        <w:rPr>
          <w:rFonts w:ascii="Times New Roman" w:hAnsi="Times New Roman" w:cs="Times New Roman"/>
          <w:sz w:val="24"/>
          <w:szCs w:val="24"/>
        </w:rPr>
        <w:t xml:space="preserve"> para la Elaboración Participativa de un Plan de Desarrollo del Turismo Comunitario del Cantón Muisne, realizado por </w:t>
      </w:r>
      <w:proofErr w:type="spellStart"/>
      <w:r w:rsidRPr="00DA07CA">
        <w:rPr>
          <w:rFonts w:ascii="Times New Roman" w:hAnsi="Times New Roman" w:cs="Times New Roman"/>
          <w:sz w:val="24"/>
          <w:szCs w:val="24"/>
        </w:rPr>
        <w:t>Acting</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For</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Life</w:t>
      </w:r>
      <w:proofErr w:type="spellEnd"/>
      <w:r w:rsidRPr="00DA07CA">
        <w:rPr>
          <w:rFonts w:ascii="Times New Roman" w:hAnsi="Times New Roman" w:cs="Times New Roman"/>
          <w:sz w:val="24"/>
          <w:szCs w:val="24"/>
        </w:rPr>
        <w:t xml:space="preserve">, CEFODI, AFD). </w:t>
      </w:r>
    </w:p>
    <w:p w14:paraId="5778691D" w14:textId="77777777" w:rsidR="00747B82" w:rsidRPr="00DA07CA" w:rsidRDefault="00747B82" w:rsidP="00747B82">
      <w:pPr>
        <w:ind w:left="300"/>
        <w:rPr>
          <w:rFonts w:ascii="Times New Roman" w:hAnsi="Times New Roman" w:cs="Times New Roman"/>
          <w:sz w:val="24"/>
          <w:szCs w:val="24"/>
        </w:rPr>
      </w:pPr>
    </w:p>
    <w:p w14:paraId="50ECB587" w14:textId="46737C68" w:rsidR="00747B82" w:rsidRPr="00DA07CA" w:rsidRDefault="00747B82" w:rsidP="00747B82">
      <w:pPr>
        <w:ind w:left="300"/>
        <w:rPr>
          <w:rFonts w:ascii="Times New Roman" w:hAnsi="Times New Roman" w:cs="Times New Roman"/>
          <w:sz w:val="24"/>
          <w:szCs w:val="24"/>
        </w:rPr>
      </w:pPr>
      <w:r w:rsidRPr="00DA07CA">
        <w:rPr>
          <w:rFonts w:ascii="Times New Roman" w:hAnsi="Times New Roman" w:cs="Times New Roman"/>
          <w:sz w:val="24"/>
          <w:szCs w:val="24"/>
        </w:rPr>
        <w:t xml:space="preserve">Pesca: Existen 15 asociaciones en el cantón Muisne cada asociación o cooperativa con 30 a 38 socios, cada asociación o cooperativa cuentan con 32 botes que realizan pesca, de los cuales 80 botes que no están legalizados y corresponden a otros cantones como </w:t>
      </w:r>
      <w:proofErr w:type="spellStart"/>
      <w:r w:rsidRPr="00DA07CA">
        <w:rPr>
          <w:rFonts w:ascii="Times New Roman" w:hAnsi="Times New Roman" w:cs="Times New Roman"/>
          <w:sz w:val="24"/>
          <w:szCs w:val="24"/>
        </w:rPr>
        <w:t>Sua</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Tonchigue</w:t>
      </w:r>
      <w:proofErr w:type="spellEnd"/>
      <w:r w:rsidRPr="00DA07CA">
        <w:rPr>
          <w:rFonts w:ascii="Times New Roman" w:hAnsi="Times New Roman" w:cs="Times New Roman"/>
          <w:sz w:val="24"/>
          <w:szCs w:val="24"/>
        </w:rPr>
        <w:t xml:space="preserve">. El ingreso mensual promedio corresponde al sueldo básico de $400,00 en temporada baja (mayo, junio, septiembre a noviembre); por otro lado, en temporada alta (del 15 de diciembre al 15 de abril, julio, agosto, y días festivos nacionales) el ingreso mensual promedio corresponde a $800,00 </w:t>
      </w:r>
      <w:r w:rsidRPr="00DA07CA">
        <w:rPr>
          <w:rFonts w:ascii="Times New Roman" w:hAnsi="Times New Roman" w:cs="Times New Roman"/>
          <w:sz w:val="24"/>
          <w:szCs w:val="24"/>
        </w:rPr>
        <w:lastRenderedPageBreak/>
        <w:t>(</w:t>
      </w:r>
      <w:proofErr w:type="spellStart"/>
      <w:r w:rsidRPr="00DA07CA">
        <w:rPr>
          <w:rFonts w:ascii="Times New Roman" w:hAnsi="Times New Roman" w:cs="Times New Roman"/>
          <w:sz w:val="24"/>
          <w:szCs w:val="24"/>
        </w:rPr>
        <w:t>Consultoria</w:t>
      </w:r>
      <w:proofErr w:type="spellEnd"/>
      <w:r w:rsidRPr="00DA07CA">
        <w:rPr>
          <w:rFonts w:ascii="Times New Roman" w:hAnsi="Times New Roman" w:cs="Times New Roman"/>
          <w:sz w:val="24"/>
          <w:szCs w:val="24"/>
        </w:rPr>
        <w:t xml:space="preserve"> para la Elaboración Participativa de un Plan de Desarrollo del Turismo Comunitario del Cantón Muisne, realizado por </w:t>
      </w:r>
      <w:proofErr w:type="spellStart"/>
      <w:r w:rsidRPr="00DA07CA">
        <w:rPr>
          <w:rFonts w:ascii="Times New Roman" w:hAnsi="Times New Roman" w:cs="Times New Roman"/>
          <w:sz w:val="24"/>
          <w:szCs w:val="24"/>
        </w:rPr>
        <w:t>Acting</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For</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Life</w:t>
      </w:r>
      <w:proofErr w:type="spellEnd"/>
      <w:r w:rsidRPr="00DA07CA">
        <w:rPr>
          <w:rFonts w:ascii="Times New Roman" w:hAnsi="Times New Roman" w:cs="Times New Roman"/>
          <w:sz w:val="24"/>
          <w:szCs w:val="24"/>
        </w:rPr>
        <w:t xml:space="preserve">, CEFODI, AFD). </w:t>
      </w:r>
    </w:p>
    <w:p w14:paraId="30A48097" w14:textId="77777777" w:rsidR="00747B82" w:rsidRPr="00DA07CA" w:rsidRDefault="00747B82" w:rsidP="00747B82">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Actividades agrícolas. </w:t>
      </w:r>
    </w:p>
    <w:p w14:paraId="31E5F8E6" w14:textId="0F5FC58D"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El sector primario representa la principal fuente de actividad económica de la parroquia. La expansión de las áreas camaroneras ha modificado el estado del suelo, actualmente la fertilidad de este ha disminuido en un 80% (según comunicados de los pobladores) debido al uso de químicos en el proceso de limpieza de las camaroneras. </w:t>
      </w:r>
    </w:p>
    <w:p w14:paraId="682A6459" w14:textId="77777777" w:rsidR="00533605" w:rsidRPr="00DA07CA" w:rsidRDefault="00533605" w:rsidP="00747B82">
      <w:pPr>
        <w:autoSpaceDE w:val="0"/>
        <w:autoSpaceDN w:val="0"/>
        <w:adjustRightInd w:val="0"/>
        <w:spacing w:after="0" w:line="240" w:lineRule="auto"/>
        <w:ind w:left="300"/>
        <w:rPr>
          <w:rFonts w:ascii="Times New Roman" w:hAnsi="Times New Roman" w:cs="Times New Roman"/>
          <w:sz w:val="24"/>
          <w:szCs w:val="24"/>
        </w:rPr>
      </w:pPr>
    </w:p>
    <w:p w14:paraId="5E8A5370"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Según, la información disponible, los principales productos agropecuarios que se encuentran en la parroquia son los siguientes: </w:t>
      </w:r>
    </w:p>
    <w:p w14:paraId="7BAFDF41" w14:textId="77777777" w:rsidR="00747B82" w:rsidRPr="00DA07CA" w:rsidRDefault="00747B82" w:rsidP="00747B82">
      <w:pPr>
        <w:autoSpaceDE w:val="0"/>
        <w:autoSpaceDN w:val="0"/>
        <w:adjustRightInd w:val="0"/>
        <w:spacing w:after="231" w:line="240" w:lineRule="auto"/>
        <w:ind w:firstLine="300"/>
        <w:rPr>
          <w:rFonts w:ascii="Times New Roman" w:hAnsi="Times New Roman" w:cs="Times New Roman"/>
          <w:sz w:val="24"/>
          <w:szCs w:val="24"/>
        </w:rPr>
      </w:pPr>
      <w:r w:rsidRPr="00DA07CA">
        <w:rPr>
          <w:rFonts w:ascii="Times New Roman" w:hAnsi="Times New Roman" w:cs="Times New Roman"/>
          <w:sz w:val="24"/>
          <w:szCs w:val="24"/>
        </w:rPr>
        <w:t xml:space="preserve">• Cultivos permanentes: cacao, plátano, yuca, palma aceitera. </w:t>
      </w:r>
    </w:p>
    <w:p w14:paraId="2514AC36" w14:textId="77777777" w:rsidR="00747B82" w:rsidRPr="00DA07CA" w:rsidRDefault="00747B82" w:rsidP="00747B82">
      <w:pPr>
        <w:autoSpaceDE w:val="0"/>
        <w:autoSpaceDN w:val="0"/>
        <w:adjustRightInd w:val="0"/>
        <w:spacing w:after="231"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 Cultivos de árboles frutales: limón, naranja, toronja, guaba, mango, aguacate, guanábana, chirimoya, anona, coco, borojó, arazá, Jack </w:t>
      </w:r>
      <w:proofErr w:type="spellStart"/>
      <w:r w:rsidRPr="00DA07CA">
        <w:rPr>
          <w:rFonts w:ascii="Times New Roman" w:hAnsi="Times New Roman" w:cs="Times New Roman"/>
          <w:sz w:val="24"/>
          <w:szCs w:val="24"/>
        </w:rPr>
        <w:t>fruit</w:t>
      </w:r>
      <w:proofErr w:type="spellEnd"/>
      <w:r w:rsidRPr="00DA07CA">
        <w:rPr>
          <w:rFonts w:ascii="Times New Roman" w:hAnsi="Times New Roman" w:cs="Times New Roman"/>
          <w:sz w:val="24"/>
          <w:szCs w:val="24"/>
        </w:rPr>
        <w:t xml:space="preserve">, guayaba. </w:t>
      </w:r>
    </w:p>
    <w:p w14:paraId="251F672A" w14:textId="77777777" w:rsidR="00747B82" w:rsidRPr="00DA07CA" w:rsidRDefault="00747B82" w:rsidP="00747B82">
      <w:pPr>
        <w:autoSpaceDE w:val="0"/>
        <w:autoSpaceDN w:val="0"/>
        <w:adjustRightInd w:val="0"/>
        <w:spacing w:after="231"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 Cultivos de ciclo corto: maíz, arroz, frejol, haba, tomate riñón, pepino, pimiento, maracuyá, sandia, papaya, piña, melón, zapallo, vainita, verdura. </w:t>
      </w:r>
    </w:p>
    <w:p w14:paraId="40C57E0A" w14:textId="41655461"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 Medicinales y de condimento: cebolla de mata, orégano (2 variedades) </w:t>
      </w:r>
      <w:proofErr w:type="spellStart"/>
      <w:r w:rsidRPr="00DA07CA">
        <w:rPr>
          <w:rFonts w:ascii="Times New Roman" w:hAnsi="Times New Roman" w:cs="Times New Roman"/>
          <w:sz w:val="24"/>
          <w:szCs w:val="24"/>
        </w:rPr>
        <w:t>chillangua</w:t>
      </w:r>
      <w:proofErr w:type="spellEnd"/>
      <w:r w:rsidRPr="00DA07CA">
        <w:rPr>
          <w:rFonts w:ascii="Times New Roman" w:hAnsi="Times New Roman" w:cs="Times New Roman"/>
          <w:sz w:val="24"/>
          <w:szCs w:val="24"/>
        </w:rPr>
        <w:t xml:space="preserve">, </w:t>
      </w:r>
      <w:proofErr w:type="spellStart"/>
      <w:r w:rsidRPr="00DA07CA">
        <w:rPr>
          <w:rFonts w:ascii="Times New Roman" w:hAnsi="Times New Roman" w:cs="Times New Roman"/>
          <w:sz w:val="24"/>
          <w:szCs w:val="24"/>
        </w:rPr>
        <w:t>chiraran</w:t>
      </w:r>
      <w:proofErr w:type="spellEnd"/>
      <w:r w:rsidRPr="00DA07CA">
        <w:rPr>
          <w:rFonts w:ascii="Times New Roman" w:hAnsi="Times New Roman" w:cs="Times New Roman"/>
          <w:sz w:val="24"/>
          <w:szCs w:val="24"/>
        </w:rPr>
        <w:t xml:space="preserve">, paico, ruda (3 variedades), altamisa, chivo, llantén, espanto, poleo, monte colorado </w:t>
      </w:r>
      <w:proofErr w:type="spellStart"/>
      <w:r w:rsidRPr="00DA07CA">
        <w:rPr>
          <w:rFonts w:ascii="Times New Roman" w:hAnsi="Times New Roman" w:cs="Times New Roman"/>
          <w:sz w:val="24"/>
          <w:szCs w:val="24"/>
        </w:rPr>
        <w:t>escansel</w:t>
      </w:r>
      <w:proofErr w:type="spellEnd"/>
      <w:r w:rsidRPr="00DA07CA">
        <w:rPr>
          <w:rFonts w:ascii="Times New Roman" w:hAnsi="Times New Roman" w:cs="Times New Roman"/>
          <w:sz w:val="24"/>
          <w:szCs w:val="24"/>
        </w:rPr>
        <w:t xml:space="preserve">, cedrón, yerba luisa, yerba buena (3 clases), albaca (2 variedades), flor amarilla. </w:t>
      </w:r>
    </w:p>
    <w:p w14:paraId="6762D4B8"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2E075285" w14:textId="55877B9F"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La producción agrícola, se da en menores porcentajes y generalmente para el autoconsumo, actualmente existe un incremento en la actividad agrícola, principalmente con el cultivo de cacao, palma aceitera, los cuales son llevados hacia los centros de comercio; por lo regular San José de </w:t>
      </w:r>
      <w:proofErr w:type="spellStart"/>
      <w:r w:rsidRPr="00DA07CA">
        <w:rPr>
          <w:rFonts w:ascii="Times New Roman" w:hAnsi="Times New Roman" w:cs="Times New Roman"/>
          <w:sz w:val="24"/>
          <w:szCs w:val="24"/>
        </w:rPr>
        <w:t>Chamanga</w:t>
      </w:r>
      <w:proofErr w:type="spellEnd"/>
      <w:r w:rsidRPr="00DA07CA">
        <w:rPr>
          <w:rFonts w:ascii="Times New Roman" w:hAnsi="Times New Roman" w:cs="Times New Roman"/>
          <w:sz w:val="24"/>
          <w:szCs w:val="24"/>
        </w:rPr>
        <w:t xml:space="preserve"> y Pedernales, Manabí, no obstante, de que existen intermediarios locales y comerciantes que recorren la zona. Según, el Equipo Técnico del MAG en la parroquia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xml:space="preserve">, se está impulsando los sistemas alimentarios sostenibles para garantizar la seguridad alimentaria y la nutrición de las personas, sin, embargo estos esfuerzos no son suficientes. </w:t>
      </w:r>
    </w:p>
    <w:p w14:paraId="499E685D"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69F586D7" w14:textId="421E58F7" w:rsidR="00747B82" w:rsidRPr="00DA07CA" w:rsidRDefault="00747B82" w:rsidP="00747B82">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Actividades pesqueras y acuícolas </w:t>
      </w:r>
    </w:p>
    <w:p w14:paraId="0B42CDBC"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Las actividades pesqueras constituyen la actividad económica principal, que ocupa al 80% de la población. Dentro de la producción acuícola tenemos a la producción camaronera, está actividad productiva se ha potencializado en la Parroquia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xml:space="preserve"> por encontrarse en una zona de desembocadura de ríos y la afluencia del mar, creando condiciones ideales para esta industria. La actividad camaronera, sin bien es muy importante en la zona, genera empleo, también constituye una amenaza para el ecosistema. La producción camaronera genera puestos de trabajo como empleados de las camaroneras o se dedican de manera ocasional a la pesca del camarón producido en las piscinas. La producción camaronera de la zona lo comercializan con empacadoras y luego se destinan a la exportación. Por otro lado, en cuanto a la pesca de río principalmente se recolecta concha para la venta y camarón de río para consumo propio. Los principales productos de la pesca y recolección en la parroquia son los siguientes: </w:t>
      </w:r>
    </w:p>
    <w:p w14:paraId="1CDB60CB"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Productos de la pesca y recolección: róbalo, pargo, bagre, corvina, chame, camarón de río (</w:t>
      </w:r>
      <w:proofErr w:type="spellStart"/>
      <w:r w:rsidRPr="00DA07CA">
        <w:rPr>
          <w:rFonts w:ascii="Times New Roman" w:hAnsi="Times New Roman" w:cs="Times New Roman"/>
          <w:sz w:val="24"/>
          <w:szCs w:val="24"/>
        </w:rPr>
        <w:t>minchilla</w:t>
      </w:r>
      <w:proofErr w:type="spellEnd"/>
      <w:r w:rsidRPr="00DA07CA">
        <w:rPr>
          <w:rFonts w:ascii="Times New Roman" w:hAnsi="Times New Roman" w:cs="Times New Roman"/>
          <w:sz w:val="24"/>
          <w:szCs w:val="24"/>
        </w:rPr>
        <w:t xml:space="preserve">), camarón de mar, concha, cangrejo guariche, cangrejo azul. </w:t>
      </w:r>
    </w:p>
    <w:p w14:paraId="271D07C4" w14:textId="77777777" w:rsidR="00747B82" w:rsidRPr="00DA07CA" w:rsidRDefault="00747B82" w:rsidP="00747B82">
      <w:pPr>
        <w:autoSpaceDE w:val="0"/>
        <w:autoSpaceDN w:val="0"/>
        <w:adjustRightInd w:val="0"/>
        <w:spacing w:after="0" w:line="240" w:lineRule="auto"/>
        <w:rPr>
          <w:rFonts w:ascii="Times New Roman" w:hAnsi="Times New Roman" w:cs="Times New Roman"/>
          <w:sz w:val="24"/>
          <w:szCs w:val="24"/>
        </w:rPr>
      </w:pPr>
    </w:p>
    <w:p w14:paraId="1FBFB0A3"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lastRenderedPageBreak/>
        <w:t xml:space="preserve">Hay que mencionar que ha disminuido la cantidad de camarón de río que se recolecta debido a la contaminación de las aguas por el manejo de químicos que se utilizan en las camaroneras y la falta de servicios básicos. Lo mismo ocurre con la concha, a causa de la tala incontrolada de los manglares, lo que ha hecho desaparecer el principal medio de vida de muchas familias. Además, también se recolectan especies protegidas como el cangrejo, en torno a 600 a 700 unidades al mes, provocando que estas especies estén casi al borde de la extinción. Un grupo de mujeres se dedica a la recolección de concha la misma que es comercializada en Pedernales y Atacames. </w:t>
      </w:r>
    </w:p>
    <w:p w14:paraId="5D576282" w14:textId="77777777" w:rsidR="00747B82" w:rsidRPr="00DA07CA" w:rsidRDefault="00747B82" w:rsidP="00747B82">
      <w:pPr>
        <w:autoSpaceDE w:val="0"/>
        <w:autoSpaceDN w:val="0"/>
        <w:adjustRightInd w:val="0"/>
        <w:spacing w:after="0" w:line="240" w:lineRule="auto"/>
        <w:rPr>
          <w:rFonts w:ascii="Times New Roman" w:hAnsi="Times New Roman" w:cs="Times New Roman"/>
          <w:sz w:val="24"/>
          <w:szCs w:val="24"/>
        </w:rPr>
      </w:pPr>
    </w:p>
    <w:p w14:paraId="17E82D2B" w14:textId="2147DF8A"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Las expansiones de las áreas camaroneras han modificado el estado del uso del suelo, actualmente la fertilidad de este ha disminuido según información de los pobladores debido al uso de químicos en el proceso de limpieza de las camaroneras. Si bien la actividad camaronera genera puestos de trabajo en la producción y comercialización; también ha ido consumiendo paulatinamente el ecosistema manglar, circunscribiéndolo a pequeñas zonas. Actualmente la actividad camaronera ya está restringida por Ley, no es posible establecer nuevas piscinas y tampoco se permite la ampliación de las actuales. </w:t>
      </w:r>
    </w:p>
    <w:p w14:paraId="25B6BC1C" w14:textId="4FB74D0B" w:rsidR="00747B82" w:rsidRPr="00DA07CA" w:rsidRDefault="00747B82" w:rsidP="00747B82">
      <w:pPr>
        <w:ind w:left="300"/>
        <w:rPr>
          <w:rFonts w:ascii="Times New Roman" w:hAnsi="Times New Roman" w:cs="Times New Roman"/>
          <w:sz w:val="24"/>
          <w:szCs w:val="24"/>
        </w:rPr>
      </w:pPr>
      <w:r w:rsidRPr="00DA07CA">
        <w:rPr>
          <w:rFonts w:ascii="Times New Roman" w:hAnsi="Times New Roman" w:cs="Times New Roman"/>
          <w:sz w:val="24"/>
          <w:szCs w:val="24"/>
        </w:rPr>
        <w:t xml:space="preserve">En los últimos años se ha venido trabajando en diferentes proyectos para mejorar la productividad del sector pesquero de la parroquia de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xml:space="preserve"> y mitigar los impactos ambientales, resultados del trabajo conjunto del GIZ, CEFODI, MAAE y demás organismos de cooperación presentes en la parroquia. </w:t>
      </w:r>
    </w:p>
    <w:p w14:paraId="029263D5" w14:textId="46138799"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Los organismos públicos apoyan al desarrollo del sector pesquero en la parroquia, se realizaron talleres por parte de la Dirección Zonal Ambiente y Agua de Esmeraldas en los cuales participaron el MAE, Refugio de Vida Silvestre Manglares Estuario Río Muisne, CEFODI, GIZ y ASOPESANRISA. </w:t>
      </w:r>
    </w:p>
    <w:p w14:paraId="7645C1EF"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450C9568" w14:textId="318E865E" w:rsidR="00747B82" w:rsidRPr="00DA07CA" w:rsidRDefault="00747B82" w:rsidP="00747B82">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Actividades pecuarias. </w:t>
      </w:r>
    </w:p>
    <w:p w14:paraId="0ECC8503"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Es junto a la agricultura la actividad productiva secundaria de la parroquia. Dentro de la producción pecuaria la ganadería para producción de carne es la principal actividad productiva de la parroquia. Se trata principalmente de ganado vacuno y se calcula que la parroquia cuenta con alrededor de 5.000 cabezas de ganado. Existe también una asociación de ganaderos, pero sin mucha repercusión en la parroquia ya que su sede se encuentra en Muisne. Los principales productos pecuario que se encuentran en la parroquia son los siguientes: </w:t>
      </w:r>
    </w:p>
    <w:p w14:paraId="5717807B"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 Animales mayores: ganado bovino principalmente destinado a la producción de carne, bobino y caballar. Animales menores: aves, cerdos, gallinas, patos, pavos </w:t>
      </w:r>
    </w:p>
    <w:p w14:paraId="3BA8D7F5" w14:textId="77777777" w:rsidR="00747B82" w:rsidRPr="00DA07CA" w:rsidRDefault="00747B82" w:rsidP="00747B82">
      <w:pPr>
        <w:autoSpaceDE w:val="0"/>
        <w:autoSpaceDN w:val="0"/>
        <w:adjustRightInd w:val="0"/>
        <w:spacing w:after="0" w:line="240" w:lineRule="auto"/>
        <w:rPr>
          <w:rFonts w:ascii="Times New Roman" w:hAnsi="Times New Roman" w:cs="Times New Roman"/>
          <w:sz w:val="24"/>
          <w:szCs w:val="24"/>
        </w:rPr>
      </w:pPr>
    </w:p>
    <w:p w14:paraId="5771B3B6"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Se advierte como necesaria una mayor presencia del Ministerio de Agricultura y Ganadería MAG y de capacitaciones en lo relacionado con enfermedades del ganado. Además, también se detectan problemas con la contaminación del agua de los ríos. </w:t>
      </w:r>
    </w:p>
    <w:p w14:paraId="4325B70A"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40082190" w14:textId="6CD504CA"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Según el MAG, en la información levantada durante el mapeo de actores en el marco de la actualización del Plan de Desarrollo y Ordenamiento Territorial, realizado el 20 de febrero de 2020, en la parroquia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xml:space="preserve"> se observa un limitado acceso a mejoramiento genético, manejo de registros y adecuado manejo sanitario, poco acceso a tecnología, abonos orgánicos, semillas, baja producción y productividad, limitado acceso a variedades mejoradas </w:t>
      </w:r>
    </w:p>
    <w:p w14:paraId="2809D13D" w14:textId="77777777" w:rsidR="00747B82" w:rsidRPr="00DA07CA" w:rsidRDefault="00747B82" w:rsidP="00747B82">
      <w:pPr>
        <w:autoSpaceDE w:val="0"/>
        <w:autoSpaceDN w:val="0"/>
        <w:adjustRightInd w:val="0"/>
        <w:spacing w:after="0" w:line="240" w:lineRule="auto"/>
        <w:ind w:firstLine="300"/>
        <w:rPr>
          <w:rFonts w:ascii="Times New Roman" w:hAnsi="Times New Roman" w:cs="Times New Roman"/>
          <w:sz w:val="24"/>
          <w:szCs w:val="24"/>
        </w:rPr>
      </w:pPr>
    </w:p>
    <w:p w14:paraId="12FC5FFE" w14:textId="1BACCE8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lastRenderedPageBreak/>
        <w:t xml:space="preserve">La comercialización de los productos agropecuarios especialmente de la zona alta depende de los intermediarios debido a la mala calidad de las vías de acceso a los recintos. </w:t>
      </w:r>
    </w:p>
    <w:p w14:paraId="4F7BE1D1"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p>
    <w:p w14:paraId="76FB3C1B" w14:textId="452D7440" w:rsidR="00747B82" w:rsidRPr="00DA07CA" w:rsidRDefault="00747B82" w:rsidP="00747B82">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Actividades Forestales. </w:t>
      </w:r>
    </w:p>
    <w:p w14:paraId="1312EFC2" w14:textId="7BD18F04" w:rsidR="00747B82" w:rsidRPr="00DA07CA" w:rsidRDefault="00747B82" w:rsidP="00747B82">
      <w:pPr>
        <w:pStyle w:val="Default"/>
        <w:ind w:left="300"/>
        <w:rPr>
          <w:rFonts w:ascii="Times New Roman" w:hAnsi="Times New Roman" w:cs="Times New Roman"/>
          <w:color w:val="auto"/>
        </w:rPr>
      </w:pPr>
      <w:r w:rsidRPr="00DA07CA">
        <w:rPr>
          <w:rFonts w:ascii="Times New Roman" w:hAnsi="Times New Roman" w:cs="Times New Roman"/>
          <w:color w:val="auto"/>
        </w:rPr>
        <w:t xml:space="preserve">Dentro de la producción forestal, existe una producción de Teca de aproximadamente 50 ha y otras especies como pachaco, laurel (de regeneración natural), que alcanza aproximadamente 200 ha, especies que están incrementando en los últimos tiempos. También se extrae Balsa, aunque de forma no controlada ya que crece naturalmente. Hay que destacar que se ha perdido un buen porcentaje del bosque primario de la parroquia debido a la deforestación descontrolada e ilegal, actividad que se realiza por la necesidad de recursos, así como por la expansión de la frontera agrícola para pastos y cultivos; lo que ha dañado seriamente sus ecosistemas y ha generado problemas medioambientales. </w:t>
      </w:r>
    </w:p>
    <w:p w14:paraId="31688F81" w14:textId="77777777" w:rsidR="00747B82" w:rsidRPr="00DA07CA" w:rsidRDefault="00747B82" w:rsidP="00747B82">
      <w:pPr>
        <w:pStyle w:val="Default"/>
        <w:ind w:left="300"/>
        <w:rPr>
          <w:rFonts w:ascii="Times New Roman" w:hAnsi="Times New Roman" w:cs="Times New Roman"/>
          <w:color w:val="auto"/>
        </w:rPr>
      </w:pPr>
    </w:p>
    <w:p w14:paraId="5884A204" w14:textId="0653FA6C" w:rsidR="00747B82" w:rsidRPr="00DA07CA" w:rsidRDefault="00747B82" w:rsidP="00747B82">
      <w:pPr>
        <w:autoSpaceDE w:val="0"/>
        <w:autoSpaceDN w:val="0"/>
        <w:adjustRightInd w:val="0"/>
        <w:spacing w:after="0" w:line="240" w:lineRule="auto"/>
        <w:ind w:firstLine="300"/>
        <w:rPr>
          <w:rFonts w:ascii="Times New Roman" w:hAnsi="Times New Roman" w:cs="Times New Roman"/>
          <w:b/>
          <w:bCs/>
          <w:sz w:val="24"/>
          <w:szCs w:val="24"/>
        </w:rPr>
      </w:pPr>
      <w:r w:rsidRPr="00DA07CA">
        <w:rPr>
          <w:rFonts w:ascii="Times New Roman" w:hAnsi="Times New Roman" w:cs="Times New Roman"/>
          <w:b/>
          <w:bCs/>
          <w:sz w:val="24"/>
          <w:szCs w:val="24"/>
        </w:rPr>
        <w:t xml:space="preserve">Actividades Turísticas </w:t>
      </w:r>
    </w:p>
    <w:p w14:paraId="73486AA9" w14:textId="77777777"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Se han identificado diferentes atractivos turísticos como cascadas y está en marcha un proyecto para realizar una represa en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xml:space="preserve">. Aunque existe un lugar de hospedaje con capacidad para 15 a 20 personas y unos 5 comedores. </w:t>
      </w:r>
    </w:p>
    <w:p w14:paraId="3DE6E271" w14:textId="77777777" w:rsidR="00747B82" w:rsidRPr="00DA07CA" w:rsidRDefault="00747B82" w:rsidP="00747B82">
      <w:pPr>
        <w:autoSpaceDE w:val="0"/>
        <w:autoSpaceDN w:val="0"/>
        <w:adjustRightInd w:val="0"/>
        <w:spacing w:after="0" w:line="240" w:lineRule="auto"/>
        <w:rPr>
          <w:rFonts w:ascii="Times New Roman" w:hAnsi="Times New Roman" w:cs="Times New Roman"/>
          <w:sz w:val="24"/>
          <w:szCs w:val="24"/>
        </w:rPr>
      </w:pPr>
    </w:p>
    <w:p w14:paraId="3C30D539" w14:textId="5EBAC365" w:rsidR="00747B82" w:rsidRPr="00DA07CA" w:rsidRDefault="00747B82" w:rsidP="00747B82">
      <w:pPr>
        <w:autoSpaceDE w:val="0"/>
        <w:autoSpaceDN w:val="0"/>
        <w:adjustRightInd w:val="0"/>
        <w:spacing w:after="0" w:line="240" w:lineRule="auto"/>
        <w:ind w:left="300"/>
        <w:rPr>
          <w:rFonts w:ascii="Times New Roman" w:hAnsi="Times New Roman" w:cs="Times New Roman"/>
          <w:sz w:val="24"/>
          <w:szCs w:val="24"/>
        </w:rPr>
      </w:pPr>
      <w:r w:rsidRPr="00DA07CA">
        <w:rPr>
          <w:rFonts w:ascii="Times New Roman" w:hAnsi="Times New Roman" w:cs="Times New Roman"/>
          <w:sz w:val="24"/>
          <w:szCs w:val="24"/>
        </w:rPr>
        <w:t xml:space="preserve">No se identifica al turismo como una actividad económica, sino más bien como algo casual y más relacionado con motivos de trabajo. </w:t>
      </w:r>
    </w:p>
    <w:p w14:paraId="0D705AE7" w14:textId="77777777" w:rsidR="00747B82" w:rsidRPr="00DA07CA" w:rsidRDefault="00747B82" w:rsidP="00747B82">
      <w:pPr>
        <w:ind w:left="300"/>
        <w:rPr>
          <w:rFonts w:ascii="Times New Roman" w:hAnsi="Times New Roman" w:cs="Times New Roman"/>
          <w:sz w:val="24"/>
          <w:szCs w:val="24"/>
        </w:rPr>
      </w:pPr>
    </w:p>
    <w:p w14:paraId="5ACBCBF3" w14:textId="79A06C71" w:rsidR="00123B64" w:rsidRPr="00DA07CA" w:rsidRDefault="00747B82" w:rsidP="00747B82">
      <w:pPr>
        <w:ind w:left="300"/>
        <w:rPr>
          <w:rFonts w:ascii="Times New Roman" w:hAnsi="Times New Roman" w:cs="Times New Roman"/>
          <w:b/>
          <w:bCs/>
          <w:sz w:val="24"/>
          <w:szCs w:val="24"/>
        </w:rPr>
      </w:pPr>
      <w:r w:rsidRPr="00DA07CA">
        <w:rPr>
          <w:rFonts w:ascii="Times New Roman" w:hAnsi="Times New Roman" w:cs="Times New Roman"/>
          <w:sz w:val="24"/>
          <w:szCs w:val="24"/>
        </w:rPr>
        <w:t xml:space="preserve">Entre las diferentes actividades turísticas que se organizan en la parroquia se identifica el festival gastronómico de la concha en </w:t>
      </w:r>
      <w:proofErr w:type="spellStart"/>
      <w:r w:rsidRPr="00DA07CA">
        <w:rPr>
          <w:rFonts w:ascii="Times New Roman" w:hAnsi="Times New Roman" w:cs="Times New Roman"/>
          <w:sz w:val="24"/>
          <w:szCs w:val="24"/>
        </w:rPr>
        <w:t>Sálima</w:t>
      </w:r>
      <w:proofErr w:type="spellEnd"/>
      <w:r w:rsidRPr="00DA07CA">
        <w:rPr>
          <w:rFonts w:ascii="Times New Roman" w:hAnsi="Times New Roman" w:cs="Times New Roman"/>
          <w:sz w:val="24"/>
          <w:szCs w:val="24"/>
        </w:rPr>
        <w:t>, el cual cuenta con una participación de 800 personas. El objetivo de este evento gastronómico radica en continuar promoviendo una cultura de conservación y aprovechamiento sustentable de los recursos naturales; promover el turismo, potencializar la empleabilidad y dinamizar la economía en la zona. El evento, además, cuenta con el auspicio de diferentes instituciones tales como la CONAGOPARE, la Cooperación Técnica Alemana – GIZ, y la Corporación Esmeraldeña para la Formación y Desarrollo Integral – CEFODI y es organizado en conjunto con la ASOPESARISA</w:t>
      </w:r>
      <w:r w:rsidR="00533605" w:rsidRPr="00DA07CA">
        <w:rPr>
          <w:rStyle w:val="Refdenotaalpie"/>
          <w:rFonts w:ascii="Times New Roman" w:hAnsi="Times New Roman" w:cs="Times New Roman"/>
          <w:sz w:val="24"/>
          <w:szCs w:val="24"/>
        </w:rPr>
        <w:footnoteReference w:id="2"/>
      </w:r>
      <w:r w:rsidRPr="00DA07CA">
        <w:rPr>
          <w:rFonts w:ascii="Times New Roman" w:hAnsi="Times New Roman" w:cs="Times New Roman"/>
          <w:sz w:val="24"/>
          <w:szCs w:val="24"/>
        </w:rPr>
        <w:t xml:space="preserve">.  </w:t>
      </w:r>
      <w:r w:rsidR="00123B64" w:rsidRPr="00DA07CA">
        <w:rPr>
          <w:rFonts w:ascii="Times New Roman" w:hAnsi="Times New Roman" w:cs="Times New Roman"/>
          <w:b/>
          <w:bCs/>
          <w:sz w:val="24"/>
          <w:szCs w:val="24"/>
        </w:rPr>
        <w:br w:type="page"/>
      </w:r>
    </w:p>
    <w:p w14:paraId="0C825C0A" w14:textId="4F21B28E" w:rsidR="00F14760" w:rsidRPr="00DA07CA" w:rsidRDefault="001359C4" w:rsidP="00123B64">
      <w:pPr>
        <w:pStyle w:val="Prrafodelista"/>
        <w:numPr>
          <w:ilvl w:val="0"/>
          <w:numId w:val="1"/>
        </w:numPr>
        <w:jc w:val="both"/>
        <w:rPr>
          <w:rFonts w:ascii="Times New Roman" w:hAnsi="Times New Roman" w:cs="Times New Roman"/>
          <w:b/>
          <w:bCs/>
          <w:sz w:val="24"/>
          <w:szCs w:val="24"/>
        </w:rPr>
      </w:pPr>
      <w:r w:rsidRPr="00DA07CA">
        <w:rPr>
          <w:rFonts w:ascii="Times New Roman" w:hAnsi="Times New Roman" w:cs="Times New Roman"/>
          <w:b/>
          <w:bCs/>
          <w:sz w:val="24"/>
          <w:szCs w:val="24"/>
        </w:rPr>
        <w:lastRenderedPageBreak/>
        <w:t>PROBLEMAS</w:t>
      </w:r>
    </w:p>
    <w:p w14:paraId="024E2905" w14:textId="0B88640F" w:rsidR="001359C4" w:rsidRPr="00DA07CA" w:rsidRDefault="001359C4" w:rsidP="00123B64">
      <w:pPr>
        <w:pStyle w:val="Prrafodelista"/>
        <w:jc w:val="both"/>
        <w:rPr>
          <w:rFonts w:ascii="Times New Roman" w:hAnsi="Times New Roman" w:cs="Times New Roman"/>
          <w:b/>
          <w:bCs/>
          <w:sz w:val="24"/>
          <w:szCs w:val="24"/>
        </w:rPr>
      </w:pPr>
    </w:p>
    <w:p w14:paraId="3C20EB73" w14:textId="6045CC09"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sz w:val="24"/>
          <w:szCs w:val="24"/>
          <w:lang w:eastAsia="es-EC"/>
        </w:rPr>
        <w:t>ÁRBOL DE PROBLEMAS:</w:t>
      </w:r>
    </w:p>
    <w:tbl>
      <w:tblPr>
        <w:tblpPr w:leftFromText="141" w:rightFromText="141" w:vertAnchor="text" w:horzAnchor="margin" w:tblpY="90"/>
        <w:tblW w:w="1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tblGrid>
      <w:tr w:rsidR="00DA07CA" w:rsidRPr="00DA07CA" w14:paraId="5C307360" w14:textId="77777777" w:rsidTr="00022323">
        <w:tc>
          <w:tcPr>
            <w:tcW w:w="5000" w:type="pct"/>
            <w:tcMar>
              <w:top w:w="30" w:type="dxa"/>
              <w:left w:w="30" w:type="dxa"/>
              <w:bottom w:w="30" w:type="dxa"/>
              <w:right w:w="30" w:type="dxa"/>
            </w:tcMar>
            <w:hideMark/>
          </w:tcPr>
          <w:p w14:paraId="5E076166" w14:textId="65470386" w:rsidR="00022323" w:rsidRPr="00DA07CA" w:rsidRDefault="00022323"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Bajo interés por </w:t>
            </w:r>
            <w:r w:rsidR="00E97661" w:rsidRPr="00DA07CA">
              <w:rPr>
                <w:rFonts w:ascii="Times New Roman" w:eastAsia="Times New Roman" w:hAnsi="Times New Roman" w:cs="Times New Roman"/>
                <w:sz w:val="24"/>
                <w:szCs w:val="24"/>
                <w:lang w:eastAsia="es-EC"/>
              </w:rPr>
              <w:t>e</w:t>
            </w:r>
            <w:r w:rsidRPr="00DA07CA">
              <w:rPr>
                <w:rFonts w:ascii="Times New Roman" w:eastAsia="Times New Roman" w:hAnsi="Times New Roman" w:cs="Times New Roman"/>
                <w:sz w:val="24"/>
                <w:szCs w:val="24"/>
                <w:lang w:eastAsia="es-EC"/>
              </w:rPr>
              <w:t>l</w:t>
            </w:r>
            <w:r w:rsidR="00E97661" w:rsidRPr="00DA07CA">
              <w:rPr>
                <w:rFonts w:ascii="Times New Roman" w:eastAsia="Times New Roman" w:hAnsi="Times New Roman" w:cs="Times New Roman"/>
                <w:sz w:val="24"/>
                <w:szCs w:val="24"/>
                <w:lang w:eastAsia="es-EC"/>
              </w:rPr>
              <w:t xml:space="preserve"> desarrollo</w:t>
            </w:r>
            <w:r w:rsidRPr="00DA07CA">
              <w:rPr>
                <w:rFonts w:ascii="Times New Roman" w:eastAsia="Times New Roman" w:hAnsi="Times New Roman" w:cs="Times New Roman"/>
                <w:sz w:val="24"/>
                <w:szCs w:val="24"/>
                <w:lang w:eastAsia="es-EC"/>
              </w:rPr>
              <w:t xml:space="preserve"> cultura</w:t>
            </w:r>
            <w:r w:rsidR="00E97661" w:rsidRPr="00DA07CA">
              <w:rPr>
                <w:rFonts w:ascii="Times New Roman" w:eastAsia="Times New Roman" w:hAnsi="Times New Roman" w:cs="Times New Roman"/>
                <w:sz w:val="24"/>
                <w:szCs w:val="24"/>
                <w:lang w:eastAsia="es-EC"/>
              </w:rPr>
              <w:t>l</w:t>
            </w:r>
            <w:r w:rsidRPr="00DA07CA">
              <w:rPr>
                <w:rFonts w:ascii="Times New Roman" w:eastAsia="Times New Roman" w:hAnsi="Times New Roman" w:cs="Times New Roman"/>
                <w:sz w:val="24"/>
                <w:szCs w:val="24"/>
                <w:lang w:eastAsia="es-EC"/>
              </w:rPr>
              <w:t xml:space="preserve"> de las autoridades anteriores.</w:t>
            </w:r>
          </w:p>
        </w:tc>
      </w:tr>
    </w:tbl>
    <w:tbl>
      <w:tblPr>
        <w:tblpPr w:leftFromText="141" w:rightFromText="141" w:vertAnchor="text" w:horzAnchor="margin" w:tblpXSpec="center" w:tblpY="42"/>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DA07CA" w:rsidRPr="00DA07CA" w14:paraId="55FABDF3" w14:textId="77777777" w:rsidTr="00022323">
        <w:tc>
          <w:tcPr>
            <w:tcW w:w="5000" w:type="pct"/>
            <w:tcMar>
              <w:top w:w="30" w:type="dxa"/>
              <w:left w:w="30" w:type="dxa"/>
              <w:bottom w:w="30" w:type="dxa"/>
              <w:right w:w="30" w:type="dxa"/>
            </w:tcMar>
            <w:hideMark/>
          </w:tcPr>
          <w:p w14:paraId="14ECA821" w14:textId="0F460963" w:rsidR="00022323" w:rsidRPr="00DA07CA" w:rsidRDefault="00022323"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Escasa promoción y difusión de la Cultura en la Parroquia </w:t>
            </w:r>
            <w:r w:rsidR="00DA4A3C" w:rsidRPr="00DA07CA">
              <w:rPr>
                <w:rFonts w:ascii="Times New Roman" w:eastAsia="Times New Roman" w:hAnsi="Times New Roman" w:cs="Times New Roman"/>
                <w:sz w:val="24"/>
                <w:szCs w:val="24"/>
                <w:lang w:eastAsia="es-EC"/>
              </w:rPr>
              <w:t>Salima</w:t>
            </w:r>
          </w:p>
        </w:tc>
      </w:tr>
    </w:tbl>
    <w:tbl>
      <w:tblPr>
        <w:tblpPr w:leftFromText="141" w:rightFromText="141" w:vertAnchor="text" w:horzAnchor="page" w:tblpX="7993" w:tblpY="66"/>
        <w:tblW w:w="1639" w:type="pct"/>
        <w:tblCellMar>
          <w:left w:w="0" w:type="dxa"/>
          <w:right w:w="0" w:type="dxa"/>
        </w:tblCellMar>
        <w:tblLook w:val="04A0" w:firstRow="1" w:lastRow="0" w:firstColumn="1" w:lastColumn="0" w:noHBand="0" w:noVBand="1"/>
      </w:tblPr>
      <w:tblGrid>
        <w:gridCol w:w="2784"/>
      </w:tblGrid>
      <w:tr w:rsidR="00DA07CA" w:rsidRPr="00DA07CA" w14:paraId="77D3B11D" w14:textId="77777777" w:rsidTr="005973D2">
        <w:trPr>
          <w:trHeight w:val="290"/>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74804493" w14:textId="77777777" w:rsidR="005973D2" w:rsidRPr="00DA07CA" w:rsidRDefault="005973D2" w:rsidP="00123B64">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Baja formación de niños y jóvenes sobre las tradiciones de la parroquia.</w:t>
            </w:r>
          </w:p>
        </w:tc>
      </w:tr>
    </w:tbl>
    <w:p w14:paraId="70B165CF" w14:textId="609BAFA8"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4FAEAACE" w14:textId="7ADB7474"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500F7B41" w14:textId="7CF842DA"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5B29A805" w14:textId="5012E9F4"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2163F1E0" w14:textId="050729FF"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2D36734B" w14:textId="5E68CDBC"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tbl>
      <w:tblPr>
        <w:tblpPr w:leftFromText="141" w:rightFromText="141" w:vertAnchor="text" w:horzAnchor="margin" w:tblpXSpec="center" w:tblpY="-18"/>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DA07CA" w:rsidRPr="00DA07CA" w14:paraId="51DC3481" w14:textId="77777777" w:rsidTr="005973D2">
        <w:tc>
          <w:tcPr>
            <w:tcW w:w="5000" w:type="pct"/>
            <w:tcMar>
              <w:top w:w="30" w:type="dxa"/>
              <w:left w:w="30" w:type="dxa"/>
              <w:bottom w:w="30" w:type="dxa"/>
              <w:right w:w="30" w:type="dxa"/>
            </w:tcMar>
            <w:hideMark/>
          </w:tcPr>
          <w:p w14:paraId="50F493F0" w14:textId="77777777" w:rsidR="005973D2" w:rsidRPr="00DA07CA" w:rsidRDefault="005973D2"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Ausencia de promotores culturales locales.</w:t>
            </w:r>
          </w:p>
        </w:tc>
      </w:tr>
    </w:tbl>
    <w:tbl>
      <w:tblPr>
        <w:tblpPr w:leftFromText="141" w:rightFromText="141" w:vertAnchor="text" w:horzAnchor="margin" w:tblpY="78"/>
        <w:tblW w:w="1332" w:type="pct"/>
        <w:tblCellMar>
          <w:left w:w="0" w:type="dxa"/>
          <w:right w:w="0" w:type="dxa"/>
        </w:tblCellMar>
        <w:tblLook w:val="04A0" w:firstRow="1" w:lastRow="0" w:firstColumn="1" w:lastColumn="0" w:noHBand="0" w:noVBand="1"/>
      </w:tblPr>
      <w:tblGrid>
        <w:gridCol w:w="2263"/>
      </w:tblGrid>
      <w:tr w:rsidR="00DA07CA" w:rsidRPr="00DA07CA" w14:paraId="1B69F05D"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2BCE10DE" w14:textId="77777777" w:rsidR="005973D2" w:rsidRPr="00DA07CA" w:rsidRDefault="005973D2"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Deficiente oferta del patrimonio cultural de la parroquia.</w:t>
            </w:r>
          </w:p>
        </w:tc>
      </w:tr>
    </w:tbl>
    <w:tbl>
      <w:tblPr>
        <w:tblpPr w:leftFromText="141" w:rightFromText="141" w:vertAnchor="text" w:horzAnchor="page" w:tblpX="7993" w:tblpY="6"/>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DA07CA" w:rsidRPr="00DA07CA" w14:paraId="2A6AF552" w14:textId="77777777" w:rsidTr="005973D2">
        <w:tc>
          <w:tcPr>
            <w:tcW w:w="5000" w:type="pct"/>
            <w:tcMar>
              <w:top w:w="30" w:type="dxa"/>
              <w:left w:w="30" w:type="dxa"/>
              <w:bottom w:w="30" w:type="dxa"/>
              <w:right w:w="30" w:type="dxa"/>
            </w:tcMar>
            <w:hideMark/>
          </w:tcPr>
          <w:p w14:paraId="49CF227D" w14:textId="77777777" w:rsidR="005973D2" w:rsidRPr="00DA07CA" w:rsidRDefault="005973D2" w:rsidP="00123B64">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Baja participación de los habitantes de la parroquia.</w:t>
            </w:r>
          </w:p>
        </w:tc>
      </w:tr>
    </w:tbl>
    <w:p w14:paraId="03E7DA6E" w14:textId="651E480F"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2C129E58" w14:textId="03DE2F46"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1D881CD" w14:textId="319BD3A9"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5CE409F0" w14:textId="47B3B5B6"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10E299E" w14:textId="7307A381"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26C4B18F" w14:textId="07188028" w:rsidR="00022323" w:rsidRPr="00DA07CA" w:rsidRDefault="005973D2"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59264" behindDoc="0" locked="0" layoutInCell="1" allowOverlap="1" wp14:anchorId="555203D7" wp14:editId="4D3F3721">
                <wp:simplePos x="0" y="0"/>
                <wp:positionH relativeFrom="column">
                  <wp:posOffset>1266825</wp:posOffset>
                </wp:positionH>
                <wp:positionV relativeFrom="paragraph">
                  <wp:posOffset>73025</wp:posOffset>
                </wp:positionV>
                <wp:extent cx="3223260" cy="845820"/>
                <wp:effectExtent l="0" t="0" r="15240" b="11430"/>
                <wp:wrapNone/>
                <wp:docPr id="1" name="Cuadro de texto 1"/>
                <wp:cNvGraphicFramePr/>
                <a:graphic xmlns:a="http://schemas.openxmlformats.org/drawingml/2006/main">
                  <a:graphicData uri="http://schemas.microsoft.com/office/word/2010/wordprocessingShape">
                    <wps:wsp>
                      <wps:cNvSpPr txBox="1"/>
                      <wps:spPr>
                        <a:xfrm>
                          <a:off x="0" y="0"/>
                          <a:ext cx="3223260" cy="845820"/>
                        </a:xfrm>
                        <a:prstGeom prst="rect">
                          <a:avLst/>
                        </a:prstGeom>
                        <a:solidFill>
                          <a:schemeClr val="lt1"/>
                        </a:solidFill>
                        <a:ln w="6350">
                          <a:solidFill>
                            <a:prstClr val="black"/>
                          </a:solidFill>
                        </a:ln>
                      </wps:spPr>
                      <wps:txbx>
                        <w:txbxContent>
                          <w:p w14:paraId="09C878AB" w14:textId="4621B5B2" w:rsidR="006D427C" w:rsidRPr="00842A1C" w:rsidRDefault="006D427C" w:rsidP="00022323">
                            <w:pPr>
                              <w:shd w:val="clear" w:color="auto" w:fill="FFFFFF"/>
                              <w:spacing w:after="0" w:line="240" w:lineRule="auto"/>
                              <w:ind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sz w:val="20"/>
                                <w:szCs w:val="20"/>
                                <w:lang w:eastAsia="es-EC"/>
                              </w:rPr>
                              <w:t>E</w:t>
                            </w:r>
                            <w:r w:rsidRPr="00842A1C">
                              <w:rPr>
                                <w:rFonts w:ascii="Times New Roman" w:eastAsia="Times New Roman" w:hAnsi="Times New Roman" w:cs="Times New Roman"/>
                                <w:b/>
                                <w:bCs/>
                                <w:sz w:val="20"/>
                                <w:szCs w:val="20"/>
                                <w:lang w:eastAsia="es-EC"/>
                              </w:rPr>
                              <w:t>scasa</w:t>
                            </w:r>
                            <w:r>
                              <w:rPr>
                                <w:rFonts w:ascii="Times New Roman" w:eastAsia="Times New Roman" w:hAnsi="Times New Roman" w:cs="Times New Roman"/>
                                <w:b/>
                                <w:bCs/>
                                <w:sz w:val="20"/>
                                <w:szCs w:val="20"/>
                                <w:lang w:eastAsia="es-EC"/>
                              </w:rPr>
                              <w:t xml:space="preserve"> participación de las entidades públicas y privadas con </w:t>
                            </w:r>
                            <w:r w:rsidRPr="00842A1C">
                              <w:rPr>
                                <w:rFonts w:ascii="Times New Roman" w:eastAsia="Times New Roman" w:hAnsi="Times New Roman" w:cs="Times New Roman"/>
                                <w:b/>
                                <w:bCs/>
                                <w:sz w:val="20"/>
                                <w:szCs w:val="20"/>
                                <w:lang w:eastAsia="es-EC"/>
                              </w:rPr>
                              <w:t xml:space="preserve">actividades </w:t>
                            </w:r>
                            <w:r>
                              <w:rPr>
                                <w:rFonts w:ascii="Times New Roman" w:eastAsia="Times New Roman" w:hAnsi="Times New Roman" w:cs="Times New Roman"/>
                                <w:b/>
                                <w:bCs/>
                                <w:sz w:val="20"/>
                                <w:szCs w:val="20"/>
                                <w:lang w:eastAsia="es-EC"/>
                              </w:rPr>
                              <w:t>y programas</w:t>
                            </w:r>
                            <w:r w:rsidRPr="00842A1C">
                              <w:rPr>
                                <w:rFonts w:ascii="Times New Roman" w:eastAsia="Times New Roman" w:hAnsi="Times New Roman" w:cs="Times New Roman"/>
                                <w:b/>
                                <w:bCs/>
                                <w:sz w:val="20"/>
                                <w:szCs w:val="20"/>
                                <w:lang w:eastAsia="es-EC"/>
                              </w:rPr>
                              <w:t xml:space="preserve"> </w:t>
                            </w:r>
                            <w:r>
                              <w:rPr>
                                <w:rFonts w:ascii="Times New Roman" w:eastAsia="Times New Roman" w:hAnsi="Times New Roman" w:cs="Times New Roman"/>
                                <w:b/>
                                <w:bCs/>
                                <w:sz w:val="20"/>
                                <w:szCs w:val="20"/>
                                <w:lang w:eastAsia="es-EC"/>
                              </w:rPr>
                              <w:t xml:space="preserve">para demostrar el potencial de la cultura, la gastronomía, los deporte, el turismo de la parroquia </w:t>
                            </w:r>
                            <w:r w:rsidR="00533605">
                              <w:rPr>
                                <w:rFonts w:ascii="Times New Roman" w:eastAsia="Times New Roman" w:hAnsi="Times New Roman" w:cs="Times New Roman"/>
                                <w:b/>
                                <w:bCs/>
                                <w:sz w:val="20"/>
                                <w:szCs w:val="20"/>
                                <w:lang w:eastAsia="es-EC"/>
                              </w:rPr>
                              <w:t>Salima</w:t>
                            </w:r>
                            <w:r>
                              <w:rPr>
                                <w:rFonts w:ascii="Times New Roman" w:eastAsia="Times New Roman" w:hAnsi="Times New Roman" w:cs="Times New Roman"/>
                                <w:b/>
                                <w:bCs/>
                                <w:sz w:val="20"/>
                                <w:szCs w:val="20"/>
                                <w:lang w:eastAsia="es-EC"/>
                              </w:rPr>
                              <w:t xml:space="preserve"> a los visitantes y población en general. </w:t>
                            </w:r>
                          </w:p>
                          <w:p w14:paraId="015ECB72" w14:textId="77777777" w:rsidR="006D427C" w:rsidRDefault="006D4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03D7" id="_x0000_t202" coordsize="21600,21600" o:spt="202" path="m,l,21600r21600,l21600,xe">
                <v:stroke joinstyle="miter"/>
                <v:path gradientshapeok="t" o:connecttype="rect"/>
              </v:shapetype>
              <v:shape id="Cuadro de texto 1" o:spid="_x0000_s1026" type="#_x0000_t202" style="position:absolute;left:0;text-align:left;margin-left:99.75pt;margin-top:5.75pt;width:253.8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" fillcolor="white [3201]" strokeweight=".5pt">
                <v:textbox>
                  <w:txbxContent>
                    <w:p w14:paraId="09C878AB" w14:textId="4621B5B2" w:rsidR="006D427C" w:rsidRPr="00842A1C" w:rsidRDefault="006D427C" w:rsidP="00022323">
                      <w:pPr>
                        <w:shd w:val="clear" w:color="auto" w:fill="FFFFFF"/>
                        <w:spacing w:after="0" w:line="240" w:lineRule="auto"/>
                        <w:ind w:right="300"/>
                        <w:jc w:val="both"/>
                        <w:rPr>
                          <w:rFonts w:ascii="Times New Roman" w:eastAsia="Times New Roman" w:hAnsi="Times New Roman" w:cs="Times New Roman"/>
                          <w:b/>
                          <w:bCs/>
                          <w:sz w:val="20"/>
                          <w:szCs w:val="20"/>
                          <w:lang w:eastAsia="es-EC"/>
                        </w:rPr>
                      </w:pPr>
                      <w:r>
                        <w:rPr>
                          <w:rFonts w:ascii="Times New Roman" w:eastAsia="Times New Roman" w:hAnsi="Times New Roman" w:cs="Times New Roman"/>
                          <w:b/>
                          <w:bCs/>
                          <w:sz w:val="20"/>
                          <w:szCs w:val="20"/>
                          <w:lang w:eastAsia="es-EC"/>
                        </w:rPr>
                        <w:t>E</w:t>
                      </w:r>
                      <w:r w:rsidRPr="00842A1C">
                        <w:rPr>
                          <w:rFonts w:ascii="Times New Roman" w:eastAsia="Times New Roman" w:hAnsi="Times New Roman" w:cs="Times New Roman"/>
                          <w:b/>
                          <w:bCs/>
                          <w:sz w:val="20"/>
                          <w:szCs w:val="20"/>
                          <w:lang w:eastAsia="es-EC"/>
                        </w:rPr>
                        <w:t>scasa</w:t>
                      </w:r>
                      <w:r>
                        <w:rPr>
                          <w:rFonts w:ascii="Times New Roman" w:eastAsia="Times New Roman" w:hAnsi="Times New Roman" w:cs="Times New Roman"/>
                          <w:b/>
                          <w:bCs/>
                          <w:sz w:val="20"/>
                          <w:szCs w:val="20"/>
                          <w:lang w:eastAsia="es-EC"/>
                        </w:rPr>
                        <w:t xml:space="preserve"> participación de las entidades públicas y privadas con </w:t>
                      </w:r>
                      <w:r w:rsidRPr="00842A1C">
                        <w:rPr>
                          <w:rFonts w:ascii="Times New Roman" w:eastAsia="Times New Roman" w:hAnsi="Times New Roman" w:cs="Times New Roman"/>
                          <w:b/>
                          <w:bCs/>
                          <w:sz w:val="20"/>
                          <w:szCs w:val="20"/>
                          <w:lang w:eastAsia="es-EC"/>
                        </w:rPr>
                        <w:t xml:space="preserve">actividades </w:t>
                      </w:r>
                      <w:r>
                        <w:rPr>
                          <w:rFonts w:ascii="Times New Roman" w:eastAsia="Times New Roman" w:hAnsi="Times New Roman" w:cs="Times New Roman"/>
                          <w:b/>
                          <w:bCs/>
                          <w:sz w:val="20"/>
                          <w:szCs w:val="20"/>
                          <w:lang w:eastAsia="es-EC"/>
                        </w:rPr>
                        <w:t>y programas</w:t>
                      </w:r>
                      <w:r w:rsidRPr="00842A1C">
                        <w:rPr>
                          <w:rFonts w:ascii="Times New Roman" w:eastAsia="Times New Roman" w:hAnsi="Times New Roman" w:cs="Times New Roman"/>
                          <w:b/>
                          <w:bCs/>
                          <w:sz w:val="20"/>
                          <w:szCs w:val="20"/>
                          <w:lang w:eastAsia="es-EC"/>
                        </w:rPr>
                        <w:t xml:space="preserve"> </w:t>
                      </w:r>
                      <w:r>
                        <w:rPr>
                          <w:rFonts w:ascii="Times New Roman" w:eastAsia="Times New Roman" w:hAnsi="Times New Roman" w:cs="Times New Roman"/>
                          <w:b/>
                          <w:bCs/>
                          <w:sz w:val="20"/>
                          <w:szCs w:val="20"/>
                          <w:lang w:eastAsia="es-EC"/>
                        </w:rPr>
                        <w:t xml:space="preserve">para demostrar el potencial de la cultura, la gastronomía, los deporte, el turismo de la parroquia </w:t>
                      </w:r>
                      <w:r w:rsidR="00533605">
                        <w:rPr>
                          <w:rFonts w:ascii="Times New Roman" w:eastAsia="Times New Roman" w:hAnsi="Times New Roman" w:cs="Times New Roman"/>
                          <w:b/>
                          <w:bCs/>
                          <w:sz w:val="20"/>
                          <w:szCs w:val="20"/>
                          <w:lang w:eastAsia="es-EC"/>
                        </w:rPr>
                        <w:t>Salima</w:t>
                      </w:r>
                      <w:r>
                        <w:rPr>
                          <w:rFonts w:ascii="Times New Roman" w:eastAsia="Times New Roman" w:hAnsi="Times New Roman" w:cs="Times New Roman"/>
                          <w:b/>
                          <w:bCs/>
                          <w:sz w:val="20"/>
                          <w:szCs w:val="20"/>
                          <w:lang w:eastAsia="es-EC"/>
                        </w:rPr>
                        <w:t xml:space="preserve"> a los visitantes y población en general. </w:t>
                      </w:r>
                    </w:p>
                    <w:p w14:paraId="015ECB72" w14:textId="77777777" w:rsidR="006D427C" w:rsidRDefault="006D427C"/>
                  </w:txbxContent>
                </v:textbox>
              </v:shape>
            </w:pict>
          </mc:Fallback>
        </mc:AlternateContent>
      </w:r>
    </w:p>
    <w:p w14:paraId="42C660BF" w14:textId="3D093E4E"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6D3F315" w14:textId="2D7468E9"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D04B83E" w14:textId="77EA098C"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1DB8CC18" w14:textId="77777777"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tbl>
      <w:tblPr>
        <w:tblpPr w:leftFromText="141" w:rightFromText="141" w:vertAnchor="text" w:horzAnchor="margin" w:tblpY="671"/>
        <w:tblW w:w="1332" w:type="pct"/>
        <w:tblCellMar>
          <w:left w:w="0" w:type="dxa"/>
          <w:right w:w="0" w:type="dxa"/>
        </w:tblCellMar>
        <w:tblLook w:val="04A0" w:firstRow="1" w:lastRow="0" w:firstColumn="1" w:lastColumn="0" w:noHBand="0" w:noVBand="1"/>
      </w:tblPr>
      <w:tblGrid>
        <w:gridCol w:w="2263"/>
      </w:tblGrid>
      <w:tr w:rsidR="00DA07CA" w:rsidRPr="00DA07CA" w14:paraId="50C1F363"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CBCC442" w14:textId="440D50F5" w:rsidR="005973D2" w:rsidRPr="00DA07CA" w:rsidRDefault="005973D2"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Falta de conocimiento de l</w:t>
            </w:r>
            <w:r w:rsidR="00E97661" w:rsidRPr="00DA07CA">
              <w:rPr>
                <w:rFonts w:ascii="Times New Roman" w:eastAsia="Times New Roman" w:hAnsi="Times New Roman" w:cs="Times New Roman"/>
                <w:sz w:val="24"/>
                <w:szCs w:val="24"/>
                <w:lang w:eastAsia="es-EC"/>
              </w:rPr>
              <w:t>o</w:t>
            </w:r>
            <w:r w:rsidRPr="00DA07CA">
              <w:rPr>
                <w:rFonts w:ascii="Times New Roman" w:eastAsia="Times New Roman" w:hAnsi="Times New Roman" w:cs="Times New Roman"/>
                <w:sz w:val="24"/>
                <w:szCs w:val="24"/>
                <w:lang w:eastAsia="es-EC"/>
              </w:rPr>
              <w:t xml:space="preserve">s </w:t>
            </w:r>
            <w:r w:rsidR="00E97661" w:rsidRPr="00DA07CA">
              <w:rPr>
                <w:rFonts w:ascii="Times New Roman" w:eastAsia="Times New Roman" w:hAnsi="Times New Roman" w:cs="Times New Roman"/>
                <w:sz w:val="24"/>
                <w:szCs w:val="24"/>
                <w:lang w:eastAsia="es-EC"/>
              </w:rPr>
              <w:t>eventos</w:t>
            </w:r>
            <w:r w:rsidRPr="00DA07CA">
              <w:rPr>
                <w:rFonts w:ascii="Times New Roman" w:eastAsia="Times New Roman" w:hAnsi="Times New Roman" w:cs="Times New Roman"/>
                <w:sz w:val="24"/>
                <w:szCs w:val="24"/>
                <w:lang w:eastAsia="es-EC"/>
              </w:rPr>
              <w:t xml:space="preserve"> patronales existentes en la parroquia.</w:t>
            </w:r>
          </w:p>
        </w:tc>
      </w:tr>
    </w:tbl>
    <w:tbl>
      <w:tblPr>
        <w:tblpPr w:leftFromText="141" w:rightFromText="141" w:vertAnchor="text" w:horzAnchor="margin" w:tblpXSpec="center" w:tblpY="659"/>
        <w:tblW w:w="1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tblGrid>
      <w:tr w:rsidR="00DA07CA" w:rsidRPr="00DA07CA" w14:paraId="188D54DB" w14:textId="77777777" w:rsidTr="005973D2">
        <w:tc>
          <w:tcPr>
            <w:tcW w:w="5000" w:type="pct"/>
            <w:tcMar>
              <w:top w:w="30" w:type="dxa"/>
              <w:left w:w="30" w:type="dxa"/>
              <w:bottom w:w="30" w:type="dxa"/>
              <w:right w:w="30" w:type="dxa"/>
            </w:tcMar>
            <w:hideMark/>
          </w:tcPr>
          <w:p w14:paraId="5FDC1137" w14:textId="74ADF966" w:rsidR="005973D2" w:rsidRPr="00DA07CA" w:rsidRDefault="005973D2" w:rsidP="00E97661">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Desconocimiento de políticas públicas relacionadas con el </w:t>
            </w:r>
            <w:r w:rsidR="00E97661" w:rsidRPr="00DA07CA">
              <w:rPr>
                <w:rFonts w:ascii="Times New Roman" w:eastAsia="Times New Roman" w:hAnsi="Times New Roman" w:cs="Times New Roman"/>
                <w:sz w:val="24"/>
                <w:szCs w:val="24"/>
                <w:lang w:eastAsia="es-EC"/>
              </w:rPr>
              <w:t>desarrollo cultural</w:t>
            </w:r>
          </w:p>
        </w:tc>
      </w:tr>
    </w:tbl>
    <w:tbl>
      <w:tblPr>
        <w:tblpPr w:leftFromText="141" w:rightFromText="141" w:vertAnchor="text" w:horzAnchor="page" w:tblpX="7969" w:tblpY="695"/>
        <w:tblW w:w="1583" w:type="pct"/>
        <w:tblCellMar>
          <w:left w:w="0" w:type="dxa"/>
          <w:right w:w="0" w:type="dxa"/>
        </w:tblCellMar>
        <w:tblLook w:val="04A0" w:firstRow="1" w:lastRow="0" w:firstColumn="1" w:lastColumn="0" w:noHBand="0" w:noVBand="1"/>
      </w:tblPr>
      <w:tblGrid>
        <w:gridCol w:w="2689"/>
      </w:tblGrid>
      <w:tr w:rsidR="00DA07CA" w:rsidRPr="00DA07CA" w14:paraId="4E64C941" w14:textId="77777777" w:rsidTr="005973D2">
        <w:tc>
          <w:tcPr>
            <w:tcW w:w="5000" w:type="pc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581590E7" w14:textId="77777777" w:rsidR="005973D2" w:rsidRPr="00DA07CA" w:rsidRDefault="005973D2" w:rsidP="00123B64">
            <w:pPr>
              <w:spacing w:after="0" w:line="240" w:lineRule="auto"/>
              <w:ind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Poco interés de los Medios de Comunicación en la difusión de manifestaciones culturales.</w:t>
            </w:r>
          </w:p>
        </w:tc>
      </w:tr>
      <w:tr w:rsidR="00DA07CA" w:rsidRPr="00DA07CA" w14:paraId="3BADE402" w14:textId="77777777" w:rsidTr="005973D2">
        <w:tc>
          <w:tcPr>
            <w:tcW w:w="5000" w:type="pct"/>
            <w:tcBorders>
              <w:top w:val="single" w:sz="4" w:space="0" w:color="auto"/>
            </w:tcBorders>
            <w:tcMar>
              <w:top w:w="30" w:type="dxa"/>
              <w:left w:w="30" w:type="dxa"/>
              <w:bottom w:w="30" w:type="dxa"/>
              <w:right w:w="30" w:type="dxa"/>
            </w:tcMar>
            <w:hideMark/>
          </w:tcPr>
          <w:p w14:paraId="0B89AC91" w14:textId="77777777" w:rsidR="005973D2" w:rsidRPr="00DA07CA" w:rsidRDefault="005973D2" w:rsidP="00123B64">
            <w:pPr>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w:t>
            </w:r>
          </w:p>
        </w:tc>
      </w:tr>
    </w:tbl>
    <w:p w14:paraId="3CC78D79" w14:textId="77777777"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0B04B7D8" w14:textId="77777777" w:rsidR="00022323" w:rsidRPr="00DA07CA" w:rsidRDefault="00022323"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05045711"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430B8F0D"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14B13A6"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2B202ADF"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491AF918" w14:textId="718D7AD5"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787BC70C" w14:textId="29D602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1349DF11" w14:textId="22C58874" w:rsidR="005973D2" w:rsidRPr="00DA07CA" w:rsidRDefault="00123B6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noProof/>
          <w:sz w:val="24"/>
          <w:szCs w:val="24"/>
          <w:lang w:eastAsia="es-EC"/>
        </w:rPr>
        <mc:AlternateContent>
          <mc:Choice Requires="wps">
            <w:drawing>
              <wp:anchor distT="0" distB="0" distL="114300" distR="114300" simplePos="0" relativeHeight="251660288" behindDoc="0" locked="0" layoutInCell="1" allowOverlap="1" wp14:anchorId="4381940C" wp14:editId="3AE021BD">
                <wp:simplePos x="0" y="0"/>
                <wp:positionH relativeFrom="column">
                  <wp:posOffset>1855570</wp:posOffset>
                </wp:positionH>
                <wp:positionV relativeFrom="paragraph">
                  <wp:posOffset>80064</wp:posOffset>
                </wp:positionV>
                <wp:extent cx="1706880" cy="630017"/>
                <wp:effectExtent l="0" t="0" r="26670" b="17780"/>
                <wp:wrapNone/>
                <wp:docPr id="2" name="Cuadro de texto 2"/>
                <wp:cNvGraphicFramePr/>
                <a:graphic xmlns:a="http://schemas.openxmlformats.org/drawingml/2006/main">
                  <a:graphicData uri="http://schemas.microsoft.com/office/word/2010/wordprocessingShape">
                    <wps:wsp>
                      <wps:cNvSpPr txBox="1"/>
                      <wps:spPr>
                        <a:xfrm>
                          <a:off x="0" y="0"/>
                          <a:ext cx="1706880" cy="630017"/>
                        </a:xfrm>
                        <a:prstGeom prst="rect">
                          <a:avLst/>
                        </a:prstGeom>
                        <a:solidFill>
                          <a:schemeClr val="lt1"/>
                        </a:solidFill>
                        <a:ln w="6350">
                          <a:solidFill>
                            <a:prstClr val="black"/>
                          </a:solidFill>
                        </a:ln>
                      </wps:spPr>
                      <wps:txbx>
                        <w:txbxContent>
                          <w:p w14:paraId="7B2963E5" w14:textId="0F7555B7" w:rsidR="006D427C" w:rsidRPr="00533605" w:rsidRDefault="006D427C">
                            <w:pPr>
                              <w:rPr>
                                <w:sz w:val="24"/>
                                <w:szCs w:val="24"/>
                              </w:rPr>
                            </w:pPr>
                            <w:r w:rsidRPr="00533605">
                              <w:rPr>
                                <w:rFonts w:ascii="Times New Roman" w:eastAsia="Times New Roman" w:hAnsi="Times New Roman" w:cs="Times New Roman"/>
                                <w:sz w:val="24"/>
                                <w:szCs w:val="24"/>
                                <w:lang w:eastAsia="es-EC"/>
                              </w:rPr>
                              <w:t>Realizar programas culturales  durante todo el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940C" id="Cuadro de texto 2" o:spid="_x0000_s1027" type="#_x0000_t202" style="position:absolute;left:0;text-align:left;margin-left:146.1pt;margin-top:6.3pt;width:134.4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" fillcolor="white [3201]" strokeweight=".5pt">
                <v:textbox>
                  <w:txbxContent>
                    <w:p w14:paraId="7B2963E5" w14:textId="0F7555B7" w:rsidR="006D427C" w:rsidRPr="00533605" w:rsidRDefault="006D427C">
                      <w:pPr>
                        <w:rPr>
                          <w:sz w:val="24"/>
                          <w:szCs w:val="24"/>
                        </w:rPr>
                      </w:pPr>
                      <w:r w:rsidRPr="00533605">
                        <w:rPr>
                          <w:rFonts w:ascii="Times New Roman" w:eastAsia="Times New Roman" w:hAnsi="Times New Roman" w:cs="Times New Roman"/>
                          <w:sz w:val="24"/>
                          <w:szCs w:val="24"/>
                          <w:lang w:eastAsia="es-EC"/>
                        </w:rPr>
                        <w:t>Realizar programas culturales  durante todo el año</w:t>
                      </w:r>
                    </w:p>
                  </w:txbxContent>
                </v:textbox>
              </v:shape>
            </w:pict>
          </mc:Fallback>
        </mc:AlternateContent>
      </w:r>
    </w:p>
    <w:p w14:paraId="4333EC43" w14:textId="35A1FF22"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4E3BA65" w14:textId="2F727462"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54E79636"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76EAB78D" w14:textId="77777777" w:rsidR="005973D2" w:rsidRPr="00DA07CA" w:rsidRDefault="005973D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240D869F" w14:textId="2AD2E011"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vanish/>
          <w:sz w:val="24"/>
          <w:szCs w:val="24"/>
          <w:lang w:eastAsia="es-EC"/>
        </w:rPr>
      </w:pPr>
      <w:r w:rsidRPr="00DA07CA">
        <w:rPr>
          <w:rFonts w:ascii="Times New Roman" w:eastAsia="Times New Roman" w:hAnsi="Times New Roman" w:cs="Times New Roman"/>
          <w:sz w:val="24"/>
          <w:szCs w:val="24"/>
          <w:lang w:eastAsia="es-EC"/>
        </w:rPr>
        <w:t> </w:t>
      </w:r>
    </w:p>
    <w:p w14:paraId="247F282B"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4916A259"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756A7F97"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30B6B556"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17058C64"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448EC4A1"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143B4CC8"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685CC048"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67C717A6"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6D153AF2" w14:textId="77777777" w:rsidR="00461E1E" w:rsidRPr="00DA07CA" w:rsidRDefault="00461E1E"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27C110A3" w14:textId="0B171AA2"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sz w:val="24"/>
          <w:szCs w:val="24"/>
          <w:lang w:eastAsia="es-EC"/>
        </w:rPr>
        <w:t>ÁRBOL DE OBJETIVOS:</w:t>
      </w:r>
    </w:p>
    <w:p w14:paraId="10656C7B" w14:textId="77B2518D" w:rsidR="00C94277" w:rsidRPr="00DA07CA" w:rsidRDefault="006E73D0"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67456" behindDoc="0" locked="0" layoutInCell="1" allowOverlap="1" wp14:anchorId="644629EF" wp14:editId="36537ACF">
                <wp:simplePos x="0" y="0"/>
                <wp:positionH relativeFrom="column">
                  <wp:posOffset>154305</wp:posOffset>
                </wp:positionH>
                <wp:positionV relativeFrom="paragraph">
                  <wp:posOffset>81915</wp:posOffset>
                </wp:positionV>
                <wp:extent cx="1866900" cy="769620"/>
                <wp:effectExtent l="0" t="0" r="19050" b="11430"/>
                <wp:wrapNone/>
                <wp:docPr id="6" name="Cuadro de texto 6"/>
                <wp:cNvGraphicFramePr/>
                <a:graphic xmlns:a="http://schemas.openxmlformats.org/drawingml/2006/main">
                  <a:graphicData uri="http://schemas.microsoft.com/office/word/2010/wordprocessingShape">
                    <wps:wsp>
                      <wps:cNvSpPr txBox="1"/>
                      <wps:spPr>
                        <a:xfrm>
                          <a:off x="0" y="0"/>
                          <a:ext cx="1866900" cy="769620"/>
                        </a:xfrm>
                        <a:prstGeom prst="rect">
                          <a:avLst/>
                        </a:prstGeom>
                        <a:solidFill>
                          <a:schemeClr val="lt1"/>
                        </a:solidFill>
                        <a:ln w="6350">
                          <a:solidFill>
                            <a:prstClr val="black"/>
                          </a:solidFill>
                        </a:ln>
                      </wps:spPr>
                      <wps:txbx>
                        <w:txbxContent>
                          <w:p w14:paraId="6B09D31D" w14:textId="63BF89B2" w:rsidR="006D427C" w:rsidRDefault="006D427C" w:rsidP="00C94277">
                            <w:r w:rsidRPr="00842A1C">
                              <w:rPr>
                                <w:rFonts w:ascii="Times New Roman" w:eastAsia="Times New Roman" w:hAnsi="Times New Roman" w:cs="Times New Roman"/>
                                <w:sz w:val="20"/>
                                <w:szCs w:val="20"/>
                                <w:lang w:eastAsia="es-EC"/>
                              </w:rPr>
                              <w:t xml:space="preserve">Propiciar la participación de los habitantes de </w:t>
                            </w:r>
                            <w:r w:rsidR="00533605">
                              <w:rPr>
                                <w:rFonts w:ascii="Times New Roman" w:eastAsia="Times New Roman" w:hAnsi="Times New Roman" w:cs="Times New Roman"/>
                                <w:sz w:val="20"/>
                                <w:szCs w:val="20"/>
                                <w:lang w:eastAsia="es-EC"/>
                              </w:rPr>
                              <w:t>Salima</w:t>
                            </w:r>
                            <w:r w:rsidRPr="00842A1C">
                              <w:rPr>
                                <w:rFonts w:ascii="Times New Roman" w:eastAsia="Times New Roman" w:hAnsi="Times New Roman" w:cs="Times New Roman"/>
                                <w:sz w:val="20"/>
                                <w:szCs w:val="20"/>
                                <w:lang w:eastAsia="es-EC"/>
                              </w:rPr>
                              <w:t xml:space="preserve"> en las diferentes manifestaciones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629EF" id="Cuadro de texto 6" o:spid="_x0000_s1028" type="#_x0000_t202" style="position:absolute;left:0;text-align:left;margin-left:12.15pt;margin-top:6.45pt;width:147pt;height:60.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" fillcolor="white [3201]" strokeweight=".5pt">
                <v:textbox>
                  <w:txbxContent>
                    <w:p w14:paraId="6B09D31D" w14:textId="63BF89B2" w:rsidR="006D427C" w:rsidRDefault="006D427C" w:rsidP="00C94277">
                      <w:r w:rsidRPr="00842A1C">
                        <w:rPr>
                          <w:rFonts w:ascii="Times New Roman" w:eastAsia="Times New Roman" w:hAnsi="Times New Roman" w:cs="Times New Roman"/>
                          <w:sz w:val="20"/>
                          <w:szCs w:val="20"/>
                          <w:lang w:eastAsia="es-EC"/>
                        </w:rPr>
                        <w:t xml:space="preserve">Propiciar la participación de los habitantes de </w:t>
                      </w:r>
                      <w:r w:rsidR="00533605">
                        <w:rPr>
                          <w:rFonts w:ascii="Times New Roman" w:eastAsia="Times New Roman" w:hAnsi="Times New Roman" w:cs="Times New Roman"/>
                          <w:sz w:val="20"/>
                          <w:szCs w:val="20"/>
                          <w:lang w:eastAsia="es-EC"/>
                        </w:rPr>
                        <w:t>Salima</w:t>
                      </w:r>
                      <w:r w:rsidRPr="00842A1C">
                        <w:rPr>
                          <w:rFonts w:ascii="Times New Roman" w:eastAsia="Times New Roman" w:hAnsi="Times New Roman" w:cs="Times New Roman"/>
                          <w:sz w:val="20"/>
                          <w:szCs w:val="20"/>
                          <w:lang w:eastAsia="es-EC"/>
                        </w:rPr>
                        <w:t xml:space="preserve"> en las diferentes manifestaciones culturales</w:t>
                      </w:r>
                    </w:p>
                  </w:txbxContent>
                </v:textbox>
              </v:shape>
            </w:pict>
          </mc:Fallback>
        </mc:AlternateContent>
      </w:r>
      <w:r w:rsidR="00C94277"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65408" behindDoc="0" locked="0" layoutInCell="1" allowOverlap="1" wp14:anchorId="172C95C0" wp14:editId="45BA45CA">
                <wp:simplePos x="0" y="0"/>
                <wp:positionH relativeFrom="column">
                  <wp:posOffset>2194560</wp:posOffset>
                </wp:positionH>
                <wp:positionV relativeFrom="paragraph">
                  <wp:posOffset>81915</wp:posOffset>
                </wp:positionV>
                <wp:extent cx="1866900" cy="4953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wps:spPr>
                      <wps:txbx>
                        <w:txbxContent>
                          <w:p w14:paraId="7A741EE4" w14:textId="663D739E" w:rsidR="006D427C" w:rsidRDefault="006D427C" w:rsidP="00C94277">
                            <w:r w:rsidRPr="00842A1C">
                              <w:rPr>
                                <w:rFonts w:ascii="Times New Roman" w:eastAsia="Times New Roman" w:hAnsi="Times New Roman" w:cs="Times New Roman"/>
                                <w:sz w:val="20"/>
                                <w:szCs w:val="20"/>
                                <w:lang w:eastAsia="es-EC"/>
                              </w:rPr>
                              <w:t xml:space="preserve">Ofertar el patrimonio cultural de la parroquia de </w:t>
                            </w:r>
                            <w:r w:rsidR="00533605">
                              <w:rPr>
                                <w:rFonts w:ascii="Times New Roman" w:eastAsia="Times New Roman" w:hAnsi="Times New Roman" w:cs="Times New Roman"/>
                                <w:sz w:val="20"/>
                                <w:szCs w:val="20"/>
                                <w:lang w:eastAsia="es-EC"/>
                              </w:rPr>
                              <w:t>Salima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C95C0" id="Cuadro de texto 5" o:spid="_x0000_s1029" type="#_x0000_t202" style="position:absolute;left:0;text-align:left;margin-left:172.8pt;margin-top:6.45pt;width:147pt;height: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" fillcolor="white [3201]" strokeweight=".5pt">
                <v:textbox>
                  <w:txbxContent>
                    <w:p w14:paraId="7A741EE4" w14:textId="663D739E" w:rsidR="006D427C" w:rsidRDefault="006D427C" w:rsidP="00C94277">
                      <w:r w:rsidRPr="00842A1C">
                        <w:rPr>
                          <w:rFonts w:ascii="Times New Roman" w:eastAsia="Times New Roman" w:hAnsi="Times New Roman" w:cs="Times New Roman"/>
                          <w:sz w:val="20"/>
                          <w:szCs w:val="20"/>
                          <w:lang w:eastAsia="es-EC"/>
                        </w:rPr>
                        <w:t xml:space="preserve">Ofertar el patrimonio cultural de la parroquia de </w:t>
                      </w:r>
                      <w:r w:rsidR="00533605">
                        <w:rPr>
                          <w:rFonts w:ascii="Times New Roman" w:eastAsia="Times New Roman" w:hAnsi="Times New Roman" w:cs="Times New Roman"/>
                          <w:sz w:val="20"/>
                          <w:szCs w:val="20"/>
                          <w:lang w:eastAsia="es-EC"/>
                        </w:rPr>
                        <w:t>Salima</w:t>
                      </w:r>
                    </w:p>
                  </w:txbxContent>
                </v:textbox>
              </v:shape>
            </w:pict>
          </mc:Fallback>
        </mc:AlternateContent>
      </w:r>
    </w:p>
    <w:p w14:paraId="69A9729B" w14:textId="156A9E39"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73793A03" w14:textId="1DABE5C3"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5B8C5CC2" w14:textId="2957681F"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572890D9" w14:textId="692604D7"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0857274E" w14:textId="2BCDB794"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10A49FB6" w14:textId="72949D18" w:rsidR="00C94277" w:rsidRPr="00DA07CA" w:rsidRDefault="006E73D0"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61312" behindDoc="0" locked="0" layoutInCell="1" allowOverlap="1" wp14:anchorId="22219057" wp14:editId="56127232">
                <wp:simplePos x="0" y="0"/>
                <wp:positionH relativeFrom="column">
                  <wp:posOffset>2196465</wp:posOffset>
                </wp:positionH>
                <wp:positionV relativeFrom="paragraph">
                  <wp:posOffset>13335</wp:posOffset>
                </wp:positionV>
                <wp:extent cx="1866900" cy="10668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866900" cy="1066800"/>
                        </a:xfrm>
                        <a:prstGeom prst="rect">
                          <a:avLst/>
                        </a:prstGeom>
                        <a:solidFill>
                          <a:schemeClr val="lt1"/>
                        </a:solidFill>
                        <a:ln w="6350">
                          <a:solidFill>
                            <a:prstClr val="black"/>
                          </a:solidFill>
                        </a:ln>
                      </wps:spPr>
                      <wps:txbx>
                        <w:txbxContent>
                          <w:p w14:paraId="306238AC" w14:textId="590ED7D7" w:rsidR="006D427C" w:rsidRDefault="006D427C">
                            <w:r w:rsidRPr="00842A1C">
                              <w:rPr>
                                <w:rFonts w:ascii="Times New Roman" w:eastAsia="Times New Roman" w:hAnsi="Times New Roman" w:cs="Times New Roman"/>
                                <w:b/>
                                <w:bCs/>
                                <w:sz w:val="20"/>
                                <w:szCs w:val="20"/>
                                <w:lang w:eastAsia="es-EC"/>
                              </w:rPr>
                              <w:t>Promover la cultura a través de festividades Civiles</w:t>
                            </w:r>
                            <w:r>
                              <w:rPr>
                                <w:rFonts w:ascii="Times New Roman" w:eastAsia="Times New Roman" w:hAnsi="Times New Roman" w:cs="Times New Roman"/>
                                <w:b/>
                                <w:bCs/>
                                <w:sz w:val="20"/>
                                <w:szCs w:val="20"/>
                                <w:lang w:eastAsia="es-EC"/>
                              </w:rPr>
                              <w:t xml:space="preserve">, culturales, sociales </w:t>
                            </w:r>
                            <w:r w:rsidRPr="00842A1C">
                              <w:rPr>
                                <w:rFonts w:ascii="Times New Roman" w:eastAsia="Times New Roman" w:hAnsi="Times New Roman" w:cs="Times New Roman"/>
                                <w:b/>
                                <w:bCs/>
                                <w:sz w:val="20"/>
                                <w:szCs w:val="20"/>
                                <w:lang w:eastAsia="es-EC"/>
                              </w:rPr>
                              <w:t xml:space="preserve">y eclesiásticas  que permita rescatar los valores culturales de </w:t>
                            </w:r>
                            <w:r>
                              <w:rPr>
                                <w:rFonts w:ascii="Times New Roman" w:eastAsia="Times New Roman" w:hAnsi="Times New Roman" w:cs="Times New Roman"/>
                                <w:b/>
                                <w:bCs/>
                                <w:sz w:val="20"/>
                                <w:szCs w:val="20"/>
                                <w:lang w:eastAsia="es-EC"/>
                              </w:rPr>
                              <w:t xml:space="preserve">la parroquia </w:t>
                            </w:r>
                            <w:r w:rsidR="00533605" w:rsidRPr="00533605">
                              <w:rPr>
                                <w:rFonts w:ascii="Times New Roman" w:eastAsia="Times New Roman" w:hAnsi="Times New Roman" w:cs="Times New Roman"/>
                                <w:b/>
                                <w:bCs/>
                                <w:sz w:val="20"/>
                                <w:szCs w:val="20"/>
                                <w:lang w:eastAsia="es-EC"/>
                              </w:rPr>
                              <w:t>Salima</w:t>
                            </w:r>
                            <w:r w:rsidRPr="00842A1C">
                              <w:rPr>
                                <w:rFonts w:ascii="Times New Roman" w:eastAsia="Times New Roman" w:hAnsi="Times New Roman" w:cs="Times New Roman"/>
                                <w:b/>
                                <w:bCs/>
                                <w:sz w:val="20"/>
                                <w:szCs w:val="20"/>
                                <w:lang w:eastAsia="es-E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19057" id="Cuadro de texto 3" o:spid="_x0000_s1030" type="#_x0000_t202" style="position:absolute;left:0;text-align:left;margin-left:172.95pt;margin-top:1.05pt;width:147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" fillcolor="white [3201]" strokeweight=".5pt">
                <v:textbox>
                  <w:txbxContent>
                    <w:p w14:paraId="306238AC" w14:textId="590ED7D7" w:rsidR="006D427C" w:rsidRDefault="006D427C">
                      <w:r w:rsidRPr="00842A1C">
                        <w:rPr>
                          <w:rFonts w:ascii="Times New Roman" w:eastAsia="Times New Roman" w:hAnsi="Times New Roman" w:cs="Times New Roman"/>
                          <w:b/>
                          <w:bCs/>
                          <w:sz w:val="20"/>
                          <w:szCs w:val="20"/>
                          <w:lang w:eastAsia="es-EC"/>
                        </w:rPr>
                        <w:t>Promover la cultura a través de festividades Civiles</w:t>
                      </w:r>
                      <w:r>
                        <w:rPr>
                          <w:rFonts w:ascii="Times New Roman" w:eastAsia="Times New Roman" w:hAnsi="Times New Roman" w:cs="Times New Roman"/>
                          <w:b/>
                          <w:bCs/>
                          <w:sz w:val="20"/>
                          <w:szCs w:val="20"/>
                          <w:lang w:eastAsia="es-EC"/>
                        </w:rPr>
                        <w:t xml:space="preserve">, culturales, sociales </w:t>
                      </w:r>
                      <w:r w:rsidRPr="00842A1C">
                        <w:rPr>
                          <w:rFonts w:ascii="Times New Roman" w:eastAsia="Times New Roman" w:hAnsi="Times New Roman" w:cs="Times New Roman"/>
                          <w:b/>
                          <w:bCs/>
                          <w:sz w:val="20"/>
                          <w:szCs w:val="20"/>
                          <w:lang w:eastAsia="es-EC"/>
                        </w:rPr>
                        <w:t xml:space="preserve">y eclesiásticas  que permita rescatar los valores culturales de </w:t>
                      </w:r>
                      <w:r>
                        <w:rPr>
                          <w:rFonts w:ascii="Times New Roman" w:eastAsia="Times New Roman" w:hAnsi="Times New Roman" w:cs="Times New Roman"/>
                          <w:b/>
                          <w:bCs/>
                          <w:sz w:val="20"/>
                          <w:szCs w:val="20"/>
                          <w:lang w:eastAsia="es-EC"/>
                        </w:rPr>
                        <w:t xml:space="preserve">la parroquia </w:t>
                      </w:r>
                      <w:r w:rsidR="00533605" w:rsidRPr="00533605">
                        <w:rPr>
                          <w:rFonts w:ascii="Times New Roman" w:eastAsia="Times New Roman" w:hAnsi="Times New Roman" w:cs="Times New Roman"/>
                          <w:b/>
                          <w:bCs/>
                          <w:sz w:val="20"/>
                          <w:szCs w:val="20"/>
                          <w:lang w:eastAsia="es-EC"/>
                        </w:rPr>
                        <w:t>Salima</w:t>
                      </w:r>
                      <w:r w:rsidRPr="00842A1C">
                        <w:rPr>
                          <w:rFonts w:ascii="Times New Roman" w:eastAsia="Times New Roman" w:hAnsi="Times New Roman" w:cs="Times New Roman"/>
                          <w:b/>
                          <w:bCs/>
                          <w:sz w:val="20"/>
                          <w:szCs w:val="20"/>
                          <w:lang w:eastAsia="es-EC"/>
                        </w:rPr>
                        <w:t>.</w:t>
                      </w:r>
                    </w:p>
                  </w:txbxContent>
                </v:textbox>
              </v:shape>
            </w:pict>
          </mc:Fallback>
        </mc:AlternateContent>
      </w:r>
    </w:p>
    <w:p w14:paraId="21ECD448" w14:textId="05D40CAB"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1B216271" w14:textId="6CF9ECEA"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6EB413DB" w14:textId="04E9CC51"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4EA70BF8" w14:textId="02117AD6"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3536586A" w14:textId="7426CF55"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15553229" w14:textId="48687407" w:rsidR="00C94277" w:rsidRPr="00DA07CA" w:rsidRDefault="00C94277" w:rsidP="00123B64">
      <w:pPr>
        <w:shd w:val="clear" w:color="auto" w:fill="FFFFFF"/>
        <w:spacing w:after="0" w:line="240" w:lineRule="auto"/>
        <w:ind w:left="300" w:right="300"/>
        <w:jc w:val="both"/>
        <w:rPr>
          <w:rFonts w:ascii="Times New Roman" w:eastAsia="Times New Roman" w:hAnsi="Times New Roman" w:cs="Times New Roman"/>
          <w:b/>
          <w:bCs/>
          <w:sz w:val="24"/>
          <w:szCs w:val="24"/>
          <w:lang w:eastAsia="es-EC"/>
        </w:rPr>
      </w:pPr>
    </w:p>
    <w:p w14:paraId="47324AB6" w14:textId="79083755" w:rsidR="00C94277" w:rsidRPr="00DA07CA" w:rsidRDefault="006E73D0"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69504" behindDoc="0" locked="0" layoutInCell="1" allowOverlap="1" wp14:anchorId="796858AC" wp14:editId="65CAF7DB">
                <wp:simplePos x="0" y="0"/>
                <wp:positionH relativeFrom="column">
                  <wp:posOffset>70485</wp:posOffset>
                </wp:positionH>
                <wp:positionV relativeFrom="paragraph">
                  <wp:posOffset>140335</wp:posOffset>
                </wp:positionV>
                <wp:extent cx="1866900" cy="746760"/>
                <wp:effectExtent l="0" t="0" r="19050" b="15240"/>
                <wp:wrapNone/>
                <wp:docPr id="7" name="Cuadro de texto 7"/>
                <wp:cNvGraphicFramePr/>
                <a:graphic xmlns:a="http://schemas.openxmlformats.org/drawingml/2006/main">
                  <a:graphicData uri="http://schemas.microsoft.com/office/word/2010/wordprocessingShape">
                    <wps:wsp>
                      <wps:cNvSpPr txBox="1"/>
                      <wps:spPr>
                        <a:xfrm>
                          <a:off x="0" y="0"/>
                          <a:ext cx="1866900" cy="746760"/>
                        </a:xfrm>
                        <a:prstGeom prst="rect">
                          <a:avLst/>
                        </a:prstGeom>
                        <a:solidFill>
                          <a:schemeClr val="lt1"/>
                        </a:solidFill>
                        <a:ln w="6350">
                          <a:solidFill>
                            <a:prstClr val="black"/>
                          </a:solidFill>
                        </a:ln>
                      </wps:spPr>
                      <wps:txbx>
                        <w:txbxContent>
                          <w:p w14:paraId="39AAFFA5" w14:textId="12F93FF2" w:rsidR="006D427C" w:rsidRDefault="006D427C" w:rsidP="00C94277">
                            <w:r w:rsidRPr="00842A1C">
                              <w:rPr>
                                <w:rFonts w:ascii="Times New Roman" w:eastAsia="Times New Roman" w:hAnsi="Times New Roman" w:cs="Times New Roman"/>
                                <w:sz w:val="20"/>
                                <w:szCs w:val="20"/>
                                <w:lang w:eastAsia="es-EC"/>
                              </w:rPr>
                              <w:t xml:space="preserve">Promover la participación de escuelas y colegios </w:t>
                            </w:r>
                            <w:r>
                              <w:rPr>
                                <w:rFonts w:ascii="Times New Roman" w:eastAsia="Times New Roman" w:hAnsi="Times New Roman" w:cs="Times New Roman"/>
                                <w:sz w:val="20"/>
                                <w:szCs w:val="20"/>
                                <w:lang w:eastAsia="es-EC"/>
                              </w:rPr>
                              <w:t>en</w:t>
                            </w:r>
                            <w:r w:rsidRPr="00842A1C">
                              <w:rPr>
                                <w:rFonts w:ascii="Times New Roman" w:eastAsia="Times New Roman" w:hAnsi="Times New Roman" w:cs="Times New Roman"/>
                                <w:sz w:val="20"/>
                                <w:szCs w:val="20"/>
                                <w:lang w:eastAsia="es-EC"/>
                              </w:rPr>
                              <w:t xml:space="preserve"> el rescate de la Cultura de </w:t>
                            </w:r>
                            <w:r w:rsidR="00533605">
                              <w:rPr>
                                <w:rFonts w:ascii="Times New Roman" w:eastAsia="Times New Roman" w:hAnsi="Times New Roman" w:cs="Times New Roman"/>
                                <w:sz w:val="20"/>
                                <w:szCs w:val="20"/>
                                <w:lang w:eastAsia="es-EC"/>
                              </w:rPr>
                              <w:t>Salima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858AC" id="Cuadro de texto 7" o:spid="_x0000_s1031" type="#_x0000_t202" style="position:absolute;left:0;text-align:left;margin-left:5.55pt;margin-top:11.05pt;width:147pt;height:5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" fillcolor="white [3201]" strokeweight=".5pt">
                <v:textbox>
                  <w:txbxContent>
                    <w:p w14:paraId="39AAFFA5" w14:textId="12F93FF2" w:rsidR="006D427C" w:rsidRDefault="006D427C" w:rsidP="00C94277">
                      <w:r w:rsidRPr="00842A1C">
                        <w:rPr>
                          <w:rFonts w:ascii="Times New Roman" w:eastAsia="Times New Roman" w:hAnsi="Times New Roman" w:cs="Times New Roman"/>
                          <w:sz w:val="20"/>
                          <w:szCs w:val="20"/>
                          <w:lang w:eastAsia="es-EC"/>
                        </w:rPr>
                        <w:t xml:space="preserve">Promover la participación de escuelas y colegios </w:t>
                      </w:r>
                      <w:r>
                        <w:rPr>
                          <w:rFonts w:ascii="Times New Roman" w:eastAsia="Times New Roman" w:hAnsi="Times New Roman" w:cs="Times New Roman"/>
                          <w:sz w:val="20"/>
                          <w:szCs w:val="20"/>
                          <w:lang w:eastAsia="es-EC"/>
                        </w:rPr>
                        <w:t>en</w:t>
                      </w:r>
                      <w:r w:rsidRPr="00842A1C">
                        <w:rPr>
                          <w:rFonts w:ascii="Times New Roman" w:eastAsia="Times New Roman" w:hAnsi="Times New Roman" w:cs="Times New Roman"/>
                          <w:sz w:val="20"/>
                          <w:szCs w:val="20"/>
                          <w:lang w:eastAsia="es-EC"/>
                        </w:rPr>
                        <w:t xml:space="preserve"> el rescate de la Cultura de </w:t>
                      </w:r>
                      <w:r w:rsidR="00533605">
                        <w:rPr>
                          <w:rFonts w:ascii="Times New Roman" w:eastAsia="Times New Roman" w:hAnsi="Times New Roman" w:cs="Times New Roman"/>
                          <w:sz w:val="20"/>
                          <w:szCs w:val="20"/>
                          <w:lang w:eastAsia="es-EC"/>
                        </w:rPr>
                        <w:t>Salima</w:t>
                      </w:r>
                    </w:p>
                  </w:txbxContent>
                </v:textbox>
              </v:shape>
            </w:pict>
          </mc:Fallback>
        </mc:AlternateContent>
      </w:r>
    </w:p>
    <w:p w14:paraId="34A814A8" w14:textId="0FECEBE3" w:rsidR="001359C4" w:rsidRPr="00DA07CA" w:rsidRDefault="006E73D0"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73600" behindDoc="0" locked="0" layoutInCell="1" allowOverlap="1" wp14:anchorId="1653690C" wp14:editId="39E2F2E3">
                <wp:simplePos x="0" y="0"/>
                <wp:positionH relativeFrom="column">
                  <wp:posOffset>4267200</wp:posOffset>
                </wp:positionH>
                <wp:positionV relativeFrom="paragraph">
                  <wp:posOffset>12065</wp:posOffset>
                </wp:positionV>
                <wp:extent cx="1866900" cy="49530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chemeClr val="lt1"/>
                        </a:solidFill>
                        <a:ln w="6350">
                          <a:solidFill>
                            <a:prstClr val="black"/>
                          </a:solidFill>
                        </a:ln>
                      </wps:spPr>
                      <wps:txbx>
                        <w:txbxContent>
                          <w:p w14:paraId="32684BBB" w14:textId="12E96A9B" w:rsidR="006D427C" w:rsidRDefault="006D427C" w:rsidP="00C94277">
                            <w:r w:rsidRPr="00842A1C">
                              <w:rPr>
                                <w:rFonts w:ascii="Times New Roman" w:eastAsia="Times New Roman" w:hAnsi="Times New Roman" w:cs="Times New Roman"/>
                                <w:sz w:val="20"/>
                                <w:szCs w:val="20"/>
                                <w:lang w:eastAsia="es-EC"/>
                              </w:rPr>
                              <w:t>Presupuestar para la realización de las fiestas 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3690C" id="Cuadro de texto 9" o:spid="_x0000_s1032" type="#_x0000_t202" style="position:absolute;left:0;text-align:left;margin-left:336pt;margin-top:.95pt;width:147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" fillcolor="white [3201]" strokeweight=".5pt">
                <v:textbox>
                  <w:txbxContent>
                    <w:p w14:paraId="32684BBB" w14:textId="12E96A9B" w:rsidR="006D427C" w:rsidRDefault="006D427C" w:rsidP="00C94277">
                      <w:r w:rsidRPr="00842A1C">
                        <w:rPr>
                          <w:rFonts w:ascii="Times New Roman" w:eastAsia="Times New Roman" w:hAnsi="Times New Roman" w:cs="Times New Roman"/>
                          <w:sz w:val="20"/>
                          <w:szCs w:val="20"/>
                          <w:lang w:eastAsia="es-EC"/>
                        </w:rPr>
                        <w:t>Presupuestar para la realización de las fiestas culturales</w:t>
                      </w:r>
                    </w:p>
                  </w:txbxContent>
                </v:textbox>
              </v:shape>
            </w:pict>
          </mc:Fallback>
        </mc:AlternateContent>
      </w:r>
      <w:r w:rsidRPr="00DA07CA">
        <w:rPr>
          <w:rFonts w:ascii="Times New Roman" w:eastAsia="Times New Roman" w:hAnsi="Times New Roman" w:cs="Times New Roman"/>
          <w:b/>
          <w:bCs/>
          <w:noProof/>
          <w:sz w:val="24"/>
          <w:szCs w:val="24"/>
          <w:lang w:eastAsia="es-EC"/>
        </w:rPr>
        <mc:AlternateContent>
          <mc:Choice Requires="wps">
            <w:drawing>
              <wp:anchor distT="0" distB="0" distL="114300" distR="114300" simplePos="0" relativeHeight="251671552" behindDoc="0" locked="0" layoutInCell="1" allowOverlap="1" wp14:anchorId="5168DDB8" wp14:editId="133B51A3">
                <wp:simplePos x="0" y="0"/>
                <wp:positionH relativeFrom="column">
                  <wp:posOffset>2127885</wp:posOffset>
                </wp:positionH>
                <wp:positionV relativeFrom="paragraph">
                  <wp:posOffset>9525</wp:posOffset>
                </wp:positionV>
                <wp:extent cx="1866900" cy="632460"/>
                <wp:effectExtent l="0" t="0" r="19050" b="15240"/>
                <wp:wrapNone/>
                <wp:docPr id="8" name="Cuadro de texto 8"/>
                <wp:cNvGraphicFramePr/>
                <a:graphic xmlns:a="http://schemas.openxmlformats.org/drawingml/2006/main">
                  <a:graphicData uri="http://schemas.microsoft.com/office/word/2010/wordprocessingShape">
                    <wps:wsp>
                      <wps:cNvSpPr txBox="1"/>
                      <wps:spPr>
                        <a:xfrm>
                          <a:off x="0" y="0"/>
                          <a:ext cx="1866900" cy="632460"/>
                        </a:xfrm>
                        <a:prstGeom prst="rect">
                          <a:avLst/>
                        </a:prstGeom>
                        <a:solidFill>
                          <a:schemeClr val="lt1"/>
                        </a:solidFill>
                        <a:ln w="6350">
                          <a:solidFill>
                            <a:prstClr val="black"/>
                          </a:solidFill>
                        </a:ln>
                      </wps:spPr>
                      <wps:txbx>
                        <w:txbxContent>
                          <w:p w14:paraId="0D8F3B4A" w14:textId="2ABC6064" w:rsidR="006D427C" w:rsidRDefault="006D427C" w:rsidP="00C94277">
                            <w:r w:rsidRPr="00842A1C">
                              <w:rPr>
                                <w:rFonts w:ascii="Times New Roman" w:eastAsia="Times New Roman" w:hAnsi="Times New Roman" w:cs="Times New Roman"/>
                                <w:sz w:val="20"/>
                                <w:szCs w:val="20"/>
                                <w:lang w:eastAsia="es-EC"/>
                              </w:rPr>
                              <w:t xml:space="preserve">Promocionar y difundir las actividades culturales de la Parroquia de </w:t>
                            </w:r>
                            <w:r w:rsidR="00533605">
                              <w:rPr>
                                <w:rFonts w:ascii="Times New Roman" w:eastAsia="Times New Roman" w:hAnsi="Times New Roman" w:cs="Times New Roman"/>
                                <w:sz w:val="20"/>
                                <w:szCs w:val="20"/>
                                <w:lang w:eastAsia="es-EC"/>
                              </w:rPr>
                              <w:t>Salima</w:t>
                            </w:r>
                          </w:p>
                          <w:p w14:paraId="3B1673D3" w14:textId="77777777" w:rsidR="006D427C" w:rsidRDefault="006D427C" w:rsidP="00C94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8DDB8" id="Cuadro de texto 8" o:spid="_x0000_s1033" type="#_x0000_t202" style="position:absolute;left:0;text-align:left;margin-left:167.55pt;margin-top:.75pt;width:147pt;height:4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" fillcolor="white [3201]" strokeweight=".5pt">
                <v:textbox>
                  <w:txbxContent>
                    <w:p w14:paraId="0D8F3B4A" w14:textId="2ABC6064" w:rsidR="006D427C" w:rsidRDefault="006D427C" w:rsidP="00C94277">
                      <w:r w:rsidRPr="00842A1C">
                        <w:rPr>
                          <w:rFonts w:ascii="Times New Roman" w:eastAsia="Times New Roman" w:hAnsi="Times New Roman" w:cs="Times New Roman"/>
                          <w:sz w:val="20"/>
                          <w:szCs w:val="20"/>
                          <w:lang w:eastAsia="es-EC"/>
                        </w:rPr>
                        <w:t xml:space="preserve">Promocionar y difundir las actividades culturales de la Parroquia de </w:t>
                      </w:r>
                      <w:r w:rsidR="00533605">
                        <w:rPr>
                          <w:rFonts w:ascii="Times New Roman" w:eastAsia="Times New Roman" w:hAnsi="Times New Roman" w:cs="Times New Roman"/>
                          <w:sz w:val="20"/>
                          <w:szCs w:val="20"/>
                          <w:lang w:eastAsia="es-EC"/>
                        </w:rPr>
                        <w:t>Salima</w:t>
                      </w:r>
                    </w:p>
                    <w:p w14:paraId="3B1673D3" w14:textId="77777777" w:rsidR="006D427C" w:rsidRDefault="006D427C" w:rsidP="00C94277"/>
                  </w:txbxContent>
                </v:textbox>
              </v:shape>
            </w:pict>
          </mc:Fallback>
        </mc:AlternateContent>
      </w:r>
      <w:r w:rsidR="001359C4" w:rsidRPr="00DA07CA">
        <w:rPr>
          <w:rFonts w:ascii="Times New Roman" w:eastAsia="Times New Roman" w:hAnsi="Times New Roman" w:cs="Times New Roman"/>
          <w:sz w:val="24"/>
          <w:szCs w:val="24"/>
          <w:lang w:eastAsia="es-EC"/>
        </w:rPr>
        <w:t> </w:t>
      </w:r>
    </w:p>
    <w:tbl>
      <w:tblPr>
        <w:tblW w:w="5000" w:type="pct"/>
        <w:tblInd w:w="15" w:type="dxa"/>
        <w:tblCellMar>
          <w:left w:w="0" w:type="dxa"/>
          <w:right w:w="0" w:type="dxa"/>
        </w:tblCellMar>
        <w:tblLook w:val="04A0" w:firstRow="1" w:lastRow="0" w:firstColumn="1" w:lastColumn="0" w:noHBand="0" w:noVBand="1"/>
      </w:tblPr>
      <w:tblGrid>
        <w:gridCol w:w="8504"/>
      </w:tblGrid>
      <w:tr w:rsidR="001359C4" w:rsidRPr="00DA07CA" w14:paraId="7778C05D" w14:textId="77777777" w:rsidTr="006D427C">
        <w:tc>
          <w:tcPr>
            <w:tcW w:w="0" w:type="auto"/>
            <w:tcMar>
              <w:top w:w="30" w:type="dxa"/>
              <w:left w:w="30" w:type="dxa"/>
              <w:bottom w:w="30" w:type="dxa"/>
              <w:right w:w="30" w:type="dxa"/>
            </w:tcMar>
            <w:hideMark/>
          </w:tcPr>
          <w:p w14:paraId="2F2D49E6" w14:textId="7A8E20BD" w:rsidR="001359C4" w:rsidRPr="00DA07CA" w:rsidRDefault="001359C4" w:rsidP="00123B64">
            <w:pPr>
              <w:spacing w:after="0" w:line="240" w:lineRule="auto"/>
              <w:ind w:left="300" w:right="300"/>
              <w:jc w:val="both"/>
              <w:rPr>
                <w:rFonts w:ascii="Times New Roman" w:eastAsia="Times New Roman" w:hAnsi="Times New Roman" w:cs="Times New Roman"/>
                <w:sz w:val="24"/>
                <w:szCs w:val="24"/>
                <w:lang w:eastAsia="es-EC"/>
              </w:rPr>
            </w:pPr>
          </w:p>
        </w:tc>
      </w:tr>
    </w:tbl>
    <w:p w14:paraId="6E789862"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22A9838B"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23232EAB"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70970177"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289C8F85" w14:textId="77777777" w:rsidR="001359C4" w:rsidRPr="00DA07CA" w:rsidRDefault="001359C4" w:rsidP="00123B64">
      <w:pPr>
        <w:shd w:val="clear" w:color="auto" w:fill="FFFFFF"/>
        <w:spacing w:after="0" w:line="240" w:lineRule="auto"/>
        <w:jc w:val="both"/>
        <w:rPr>
          <w:rFonts w:ascii="Times New Roman" w:eastAsia="Times New Roman" w:hAnsi="Times New Roman" w:cs="Times New Roman"/>
          <w:vanish/>
          <w:sz w:val="24"/>
          <w:szCs w:val="24"/>
          <w:lang w:eastAsia="es-EC"/>
        </w:rPr>
      </w:pPr>
    </w:p>
    <w:p w14:paraId="2286A1BD" w14:textId="3268651E" w:rsidR="001359C4" w:rsidRPr="00DA07CA" w:rsidRDefault="001359C4" w:rsidP="00123B64">
      <w:pPr>
        <w:pStyle w:val="Prrafodelista"/>
        <w:numPr>
          <w:ilvl w:val="0"/>
          <w:numId w:val="1"/>
        </w:numPr>
        <w:jc w:val="both"/>
        <w:rPr>
          <w:rFonts w:ascii="Times New Roman" w:hAnsi="Times New Roman" w:cs="Times New Roman"/>
          <w:b/>
          <w:bCs/>
          <w:sz w:val="24"/>
          <w:szCs w:val="24"/>
        </w:rPr>
      </w:pPr>
      <w:r w:rsidRPr="00DA07CA">
        <w:rPr>
          <w:rFonts w:ascii="Times New Roman" w:hAnsi="Times New Roman" w:cs="Times New Roman"/>
          <w:b/>
          <w:bCs/>
          <w:sz w:val="24"/>
          <w:szCs w:val="24"/>
        </w:rPr>
        <w:t>OBJETIVOS DEL PROYECTO</w:t>
      </w:r>
    </w:p>
    <w:p w14:paraId="1B48FBFD" w14:textId="77777777" w:rsidR="009A3F72" w:rsidRPr="00DA07CA" w:rsidRDefault="009A3F72" w:rsidP="00123B64">
      <w:pPr>
        <w:ind w:firstLine="360"/>
        <w:jc w:val="both"/>
        <w:rPr>
          <w:rFonts w:ascii="Times New Roman" w:hAnsi="Times New Roman" w:cs="Times New Roman"/>
          <w:b/>
          <w:bCs/>
          <w:sz w:val="24"/>
          <w:szCs w:val="24"/>
        </w:rPr>
      </w:pPr>
    </w:p>
    <w:p w14:paraId="53531C8C" w14:textId="1A6B23CC" w:rsidR="00F14760" w:rsidRPr="00DA07CA" w:rsidRDefault="00F14760" w:rsidP="00123B64">
      <w:pPr>
        <w:ind w:firstLine="360"/>
        <w:jc w:val="both"/>
        <w:rPr>
          <w:rFonts w:ascii="Times New Roman" w:hAnsi="Times New Roman" w:cs="Times New Roman"/>
          <w:b/>
          <w:bCs/>
          <w:sz w:val="24"/>
          <w:szCs w:val="24"/>
        </w:rPr>
      </w:pPr>
      <w:r w:rsidRPr="00DA07CA">
        <w:rPr>
          <w:rFonts w:ascii="Times New Roman" w:hAnsi="Times New Roman" w:cs="Times New Roman"/>
          <w:b/>
          <w:bCs/>
          <w:sz w:val="24"/>
          <w:szCs w:val="24"/>
        </w:rPr>
        <w:t>Objetivo general</w:t>
      </w:r>
    </w:p>
    <w:p w14:paraId="367B0738" w14:textId="0A51EB68" w:rsidR="00F14760" w:rsidRPr="00DA07CA" w:rsidRDefault="001359C4" w:rsidP="00123B64">
      <w:pPr>
        <w:pStyle w:val="Prrafodelista"/>
        <w:numPr>
          <w:ilvl w:val="0"/>
          <w:numId w:val="4"/>
        </w:numPr>
        <w:jc w:val="both"/>
        <w:rPr>
          <w:rFonts w:ascii="Times New Roman" w:hAnsi="Times New Roman" w:cs="Times New Roman"/>
          <w:sz w:val="24"/>
          <w:szCs w:val="24"/>
        </w:rPr>
      </w:pPr>
      <w:r w:rsidRPr="00DA07CA">
        <w:rPr>
          <w:rFonts w:ascii="Times New Roman" w:eastAsia="Times New Roman" w:hAnsi="Times New Roman" w:cs="Times New Roman"/>
          <w:sz w:val="24"/>
          <w:szCs w:val="24"/>
          <w:lang w:eastAsia="es-EC"/>
        </w:rPr>
        <w:t>Fortalec</w:t>
      </w:r>
      <w:r w:rsidR="00795373" w:rsidRPr="00DA07CA">
        <w:rPr>
          <w:rFonts w:ascii="Times New Roman" w:eastAsia="Times New Roman" w:hAnsi="Times New Roman" w:cs="Times New Roman"/>
          <w:sz w:val="24"/>
          <w:szCs w:val="24"/>
          <w:lang w:eastAsia="es-EC"/>
        </w:rPr>
        <w:t>er</w:t>
      </w:r>
      <w:r w:rsidRPr="00DA07CA">
        <w:rPr>
          <w:rFonts w:ascii="Times New Roman" w:eastAsia="Times New Roman" w:hAnsi="Times New Roman" w:cs="Times New Roman"/>
          <w:sz w:val="24"/>
          <w:szCs w:val="24"/>
          <w:lang w:eastAsia="es-EC"/>
        </w:rPr>
        <w:t xml:space="preserve"> la actividad cultural y turística de la Parroquia a través de su aniversario de parroquializacion, que permitan recuperar el sentido de pertenencia de sus habitantes y fortalecer la economía de los que habitan en </w:t>
      </w:r>
      <w:r w:rsidR="00DA4A3C" w:rsidRPr="00DA07CA">
        <w:rPr>
          <w:rFonts w:ascii="Times New Roman" w:eastAsia="Times New Roman" w:hAnsi="Times New Roman" w:cs="Times New Roman"/>
          <w:sz w:val="24"/>
          <w:szCs w:val="24"/>
          <w:lang w:eastAsia="es-EC"/>
        </w:rPr>
        <w:t>Salima</w:t>
      </w:r>
      <w:r w:rsidR="00F14760" w:rsidRPr="00DA07CA">
        <w:rPr>
          <w:rFonts w:ascii="Times New Roman" w:hAnsi="Times New Roman" w:cs="Times New Roman"/>
          <w:sz w:val="24"/>
          <w:szCs w:val="24"/>
        </w:rPr>
        <w:t>.</w:t>
      </w:r>
    </w:p>
    <w:p w14:paraId="28D0B973" w14:textId="77777777" w:rsidR="00F14760" w:rsidRPr="00DA07CA" w:rsidRDefault="00F14760" w:rsidP="00123B64">
      <w:pPr>
        <w:ind w:firstLine="708"/>
        <w:jc w:val="both"/>
        <w:rPr>
          <w:rFonts w:ascii="Times New Roman" w:hAnsi="Times New Roman" w:cs="Times New Roman"/>
          <w:b/>
          <w:bCs/>
          <w:sz w:val="24"/>
          <w:szCs w:val="24"/>
        </w:rPr>
      </w:pPr>
      <w:r w:rsidRPr="00DA07CA">
        <w:rPr>
          <w:rFonts w:ascii="Times New Roman" w:hAnsi="Times New Roman" w:cs="Times New Roman"/>
          <w:b/>
          <w:bCs/>
          <w:sz w:val="24"/>
          <w:szCs w:val="24"/>
        </w:rPr>
        <w:t xml:space="preserve">Objetivos específicos </w:t>
      </w:r>
    </w:p>
    <w:p w14:paraId="176D645F" w14:textId="77777777" w:rsidR="001359C4" w:rsidRPr="00DA07CA" w:rsidRDefault="001359C4" w:rsidP="00123B64">
      <w:pPr>
        <w:shd w:val="clear" w:color="auto" w:fill="FFFFFF"/>
        <w:spacing w:after="0" w:line="240" w:lineRule="auto"/>
        <w:ind w:left="72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Potenciar el Aniversario de Parroquialización.</w:t>
      </w:r>
    </w:p>
    <w:p w14:paraId="5AB04C27" w14:textId="11207C5C" w:rsidR="001359C4" w:rsidRPr="00DA07CA" w:rsidRDefault="001359C4" w:rsidP="00123B64">
      <w:pPr>
        <w:shd w:val="clear" w:color="auto" w:fill="FFFFFF"/>
        <w:spacing w:after="0" w:line="240" w:lineRule="auto"/>
        <w:ind w:left="72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Contribuir al fortalecimiento de la economía de los </w:t>
      </w:r>
      <w:r w:rsidR="004114B6" w:rsidRPr="00DA07CA">
        <w:rPr>
          <w:rFonts w:ascii="Times New Roman" w:eastAsia="Times New Roman" w:hAnsi="Times New Roman" w:cs="Times New Roman"/>
          <w:sz w:val="24"/>
          <w:szCs w:val="24"/>
          <w:lang w:eastAsia="es-EC"/>
        </w:rPr>
        <w:t>h</w:t>
      </w:r>
      <w:r w:rsidRPr="00DA07CA">
        <w:rPr>
          <w:rFonts w:ascii="Times New Roman" w:eastAsia="Times New Roman" w:hAnsi="Times New Roman" w:cs="Times New Roman"/>
          <w:sz w:val="24"/>
          <w:szCs w:val="24"/>
          <w:lang w:eastAsia="es-EC"/>
        </w:rPr>
        <w:t xml:space="preserve">abitantes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w:t>
      </w:r>
    </w:p>
    <w:p w14:paraId="1D4370A5" w14:textId="526879F1" w:rsidR="005A5B2F" w:rsidRPr="00DA07CA" w:rsidRDefault="001359C4" w:rsidP="00123B64">
      <w:pPr>
        <w:shd w:val="clear" w:color="auto" w:fill="FFFFFF"/>
        <w:spacing w:after="0" w:line="240" w:lineRule="auto"/>
        <w:ind w:left="72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Promocionar los atractivos culturales y turísticos de la Parroquia.</w:t>
      </w:r>
    </w:p>
    <w:p w14:paraId="568ADA6A" w14:textId="2DF0CD6C" w:rsidR="00533605" w:rsidRPr="00DA07CA" w:rsidRDefault="004114B6" w:rsidP="00123B64">
      <w:pPr>
        <w:shd w:val="clear" w:color="auto" w:fill="FFFFFF"/>
        <w:spacing w:after="0" w:line="240" w:lineRule="auto"/>
        <w:ind w:left="720" w:right="300"/>
        <w:jc w:val="both"/>
        <w:rPr>
          <w:rFonts w:ascii="Times New Roman" w:hAnsi="Times New Roman" w:cs="Times New Roman"/>
          <w:sz w:val="24"/>
          <w:szCs w:val="24"/>
        </w:rPr>
      </w:pPr>
      <w:r w:rsidRPr="00DA07CA">
        <w:rPr>
          <w:rFonts w:ascii="Times New Roman" w:hAnsi="Times New Roman" w:cs="Times New Roman"/>
          <w:sz w:val="24"/>
          <w:szCs w:val="24"/>
        </w:rPr>
        <w:t>Dinamizar la economía de la parroquia</w:t>
      </w:r>
      <w:r w:rsidR="00533605" w:rsidRPr="00DA07CA">
        <w:rPr>
          <w:rFonts w:ascii="Times New Roman" w:hAnsi="Times New Roman" w:cs="Times New Roman"/>
          <w:sz w:val="24"/>
          <w:szCs w:val="24"/>
        </w:rPr>
        <w:t xml:space="preserve">. </w:t>
      </w:r>
    </w:p>
    <w:p w14:paraId="7EEA276A" w14:textId="58CF90BF" w:rsidR="004114B6" w:rsidRPr="00DA07CA" w:rsidRDefault="00533605" w:rsidP="00123B64">
      <w:pPr>
        <w:shd w:val="clear" w:color="auto" w:fill="FFFFFF"/>
        <w:spacing w:after="0" w:line="240" w:lineRule="auto"/>
        <w:ind w:left="720" w:right="300"/>
        <w:jc w:val="both"/>
        <w:rPr>
          <w:rFonts w:ascii="Times New Roman" w:hAnsi="Times New Roman" w:cs="Times New Roman"/>
          <w:sz w:val="24"/>
          <w:szCs w:val="24"/>
        </w:rPr>
      </w:pPr>
      <w:r w:rsidRPr="00DA07CA">
        <w:rPr>
          <w:rFonts w:ascii="Times New Roman" w:hAnsi="Times New Roman" w:cs="Times New Roman"/>
          <w:sz w:val="24"/>
          <w:szCs w:val="24"/>
        </w:rPr>
        <w:t>Cumplir con el POA Y PAC institucional.</w:t>
      </w:r>
    </w:p>
    <w:p w14:paraId="3BADD539" w14:textId="77777777" w:rsidR="00F14760" w:rsidRPr="00DA07CA" w:rsidRDefault="00F14760" w:rsidP="00123B64">
      <w:pPr>
        <w:pStyle w:val="NormalWeb"/>
        <w:shd w:val="clear" w:color="auto" w:fill="FFFFFF"/>
        <w:spacing w:before="0" w:beforeAutospacing="0" w:after="0" w:afterAutospacing="0"/>
        <w:ind w:left="300" w:right="300"/>
        <w:jc w:val="both"/>
        <w:rPr>
          <w:rStyle w:val="Textoennegrita"/>
        </w:rPr>
      </w:pPr>
    </w:p>
    <w:p w14:paraId="1E324E79" w14:textId="77777777" w:rsidR="001359C4" w:rsidRPr="00DA07CA" w:rsidRDefault="001359C4" w:rsidP="00123B64">
      <w:pPr>
        <w:spacing w:after="0" w:line="240" w:lineRule="auto"/>
        <w:ind w:firstLine="708"/>
        <w:jc w:val="both"/>
        <w:rPr>
          <w:rStyle w:val="Textoennegrita"/>
          <w:rFonts w:ascii="Times New Roman" w:hAnsi="Times New Roman" w:cs="Times New Roman"/>
          <w:sz w:val="24"/>
          <w:szCs w:val="24"/>
          <w:shd w:val="clear" w:color="auto" w:fill="FFFFFF"/>
        </w:rPr>
      </w:pPr>
    </w:p>
    <w:p w14:paraId="098EB245" w14:textId="37FBF049" w:rsidR="001359C4" w:rsidRPr="00DA07CA" w:rsidRDefault="00123B6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Justificativo</w:t>
      </w:r>
      <w:r w:rsidR="001359C4" w:rsidRPr="00DA07CA">
        <w:rPr>
          <w:rFonts w:ascii="Times New Roman" w:eastAsia="Times New Roman" w:hAnsi="Times New Roman" w:cs="Times New Roman"/>
          <w:b/>
          <w:bCs/>
          <w:sz w:val="24"/>
          <w:szCs w:val="24"/>
          <w:lang w:eastAsia="es-EC"/>
        </w:rPr>
        <w:t>:</w:t>
      </w:r>
    </w:p>
    <w:p w14:paraId="06B6889B"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La Constitución de Ecuador en su Art. 1.- El Ecuador es un Estado constitucional de derechos y justicia, social, democrático, soberano, independiente, unitario, intercultural, plurinacional y laico. Se organiza en forma de república y se gobierna de manera descentralizada.</w:t>
      </w:r>
    </w:p>
    <w:p w14:paraId="4F0FEFCF"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La Constitución de Ecuador en su Art. 3.- Son deberes primordiales del Estado: Numeral 7. Proteger el patrimonio natural y cultural del país.</w:t>
      </w:r>
    </w:p>
    <w:p w14:paraId="242805A7"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La Constitución de Ecuador en su Art. 21.-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14:paraId="3ED87593"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bookmarkStart w:id="0" w:name="_Hlk96412649"/>
      <w:r w:rsidRPr="00DA07CA">
        <w:rPr>
          <w:rFonts w:ascii="Times New Roman" w:eastAsia="Times New Roman" w:hAnsi="Times New Roman" w:cs="Times New Roman"/>
          <w:sz w:val="24"/>
          <w:szCs w:val="24"/>
          <w:lang w:eastAsia="es-EC"/>
        </w:rPr>
        <w:t>El Código de Organización Territorial Autonomía y Descentralización  COOTAD</w:t>
      </w:r>
      <w:bookmarkEnd w:id="0"/>
      <w:r w:rsidRPr="00DA07CA">
        <w:rPr>
          <w:rFonts w:ascii="Times New Roman" w:eastAsia="Times New Roman" w:hAnsi="Times New Roman" w:cs="Times New Roman"/>
          <w:sz w:val="24"/>
          <w:szCs w:val="24"/>
          <w:lang w:eastAsia="es-EC"/>
        </w:rPr>
        <w:t>, en su Art. 3.- Principios.- El ejercicio de la autoridad y las potestades públicas de los gobiernos autónomos descentralizados se regirán por los siguientes principios: La igualdad de trato implica que todas las personas son iguales y gozarán de los mismos derechos, deberes y oportunidades, en el marco del respeto a los principios de interculturalidad y plurinacionalidad, equidad de género, generacional, los usos y costumbres.</w:t>
      </w:r>
    </w:p>
    <w:p w14:paraId="155A37C0"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El Código de Organización Territorial Autonomía y Descentralización  COOTAD, en su Art. 4.- Fines de los gobiernos autónomos descentralizados.- Dentro de sus respectivas circunscripciones territoriales son fines de los gobiernos autónomos descentralizados: e) La protección y promoción de la diversidad cultural y el respeto a sus espacios de generación e intercambio; la recuperación, preservación y desarrollo de la memoria social y el patrimonio cultural.</w:t>
      </w:r>
    </w:p>
    <w:p w14:paraId="0A24D462" w14:textId="77777777" w:rsidR="001749F2" w:rsidRPr="00DA07CA" w:rsidRDefault="001749F2" w:rsidP="00123B64">
      <w:pPr>
        <w:autoSpaceDE w:val="0"/>
        <w:autoSpaceDN w:val="0"/>
        <w:adjustRightInd w:val="0"/>
        <w:ind w:left="36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El Código de Organización Territorial Autonomía y Descentralización  COOTAD, en su Art. 67.- Atribuciones de la junta parroquial rural.- A la junta parroquial rural le </w:t>
      </w:r>
      <w:r w:rsidRPr="00DA07CA">
        <w:rPr>
          <w:rFonts w:ascii="Times New Roman" w:eastAsia="Times New Roman" w:hAnsi="Times New Roman" w:cs="Times New Roman"/>
          <w:sz w:val="24"/>
          <w:szCs w:val="24"/>
          <w:lang w:eastAsia="es-EC"/>
        </w:rPr>
        <w:lastRenderedPageBreak/>
        <w:t>corresponde: r) Impulsar la conformación de organizaciones de la población parroquial, tendientes a promover el fomento de la producción, la seguridad ciudadana, el mejoramiento del nivel de vida y el fomento de la cultura y el deporte.</w:t>
      </w:r>
    </w:p>
    <w:p w14:paraId="4817CFE9" w14:textId="0E4D5892" w:rsidR="001749F2" w:rsidRPr="00DA07CA" w:rsidRDefault="001749F2" w:rsidP="00123B64">
      <w:pPr>
        <w:autoSpaceDE w:val="0"/>
        <w:autoSpaceDN w:val="0"/>
        <w:adjustRightInd w:val="0"/>
        <w:spacing w:after="0" w:line="240" w:lineRule="auto"/>
        <w:ind w:lef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El Código de Organización Territorial Autonomía y Descentralización  COOTAD, en su Art. 316.- Sesiones.- Los órganos legislativos de los gobiernos autónomos descentralizados, tendrán cuatro clases de sesiones:</w:t>
      </w:r>
      <w:r w:rsidR="006145A3"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4. Conmemorativa.</w:t>
      </w:r>
    </w:p>
    <w:p w14:paraId="3FE5E5A5" w14:textId="77777777" w:rsidR="001749F2" w:rsidRPr="00DA07CA" w:rsidRDefault="001749F2" w:rsidP="00123B64">
      <w:pPr>
        <w:autoSpaceDE w:val="0"/>
        <w:autoSpaceDN w:val="0"/>
        <w:adjustRightInd w:val="0"/>
        <w:spacing w:after="0" w:line="240" w:lineRule="auto"/>
        <w:jc w:val="both"/>
        <w:rPr>
          <w:rFonts w:ascii="Times New Roman" w:eastAsia="Times New Roman" w:hAnsi="Times New Roman" w:cs="Times New Roman"/>
          <w:sz w:val="24"/>
          <w:szCs w:val="24"/>
          <w:lang w:eastAsia="es-EC"/>
        </w:rPr>
      </w:pPr>
    </w:p>
    <w:p w14:paraId="16BFFD8E" w14:textId="67E8ED53" w:rsidR="00241DFD"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El </w:t>
      </w:r>
      <w:r w:rsidR="00533605" w:rsidRPr="00DA07CA">
        <w:rPr>
          <w:rFonts w:ascii="Times New Roman" w:eastAsia="Times New Roman" w:hAnsi="Times New Roman" w:cs="Times New Roman"/>
          <w:sz w:val="24"/>
          <w:szCs w:val="24"/>
          <w:lang w:eastAsia="es-EC"/>
        </w:rPr>
        <w:t>1</w:t>
      </w:r>
      <w:r w:rsidR="00DA07CA" w:rsidRPr="00DA07CA">
        <w:rPr>
          <w:rFonts w:ascii="Times New Roman" w:eastAsia="Times New Roman" w:hAnsi="Times New Roman" w:cs="Times New Roman"/>
          <w:sz w:val="24"/>
          <w:szCs w:val="24"/>
          <w:lang w:eastAsia="es-EC"/>
        </w:rPr>
        <w:t>5</w:t>
      </w:r>
      <w:r w:rsidR="00795373" w:rsidRPr="00DA07CA">
        <w:rPr>
          <w:rFonts w:ascii="Times New Roman" w:hAnsi="Times New Roman" w:cs="Times New Roman"/>
          <w:sz w:val="24"/>
          <w:szCs w:val="24"/>
        </w:rPr>
        <w:t xml:space="preserve"> de </w:t>
      </w:r>
      <w:r w:rsidR="00533605" w:rsidRPr="00DA07CA">
        <w:rPr>
          <w:rFonts w:ascii="Times New Roman" w:hAnsi="Times New Roman" w:cs="Times New Roman"/>
          <w:sz w:val="24"/>
          <w:szCs w:val="24"/>
        </w:rPr>
        <w:t>enero</w:t>
      </w:r>
      <w:r w:rsidR="00795373" w:rsidRPr="00DA07CA">
        <w:rPr>
          <w:rFonts w:ascii="Times New Roman" w:hAnsi="Times New Roman" w:cs="Times New Roman"/>
          <w:sz w:val="24"/>
          <w:szCs w:val="24"/>
        </w:rPr>
        <w:t xml:space="preserve"> </w:t>
      </w:r>
      <w:r w:rsidRPr="00DA07CA">
        <w:rPr>
          <w:rFonts w:ascii="Times New Roman" w:eastAsia="Times New Roman" w:hAnsi="Times New Roman" w:cs="Times New Roman"/>
          <w:sz w:val="24"/>
          <w:szCs w:val="24"/>
          <w:lang w:eastAsia="es-EC"/>
        </w:rPr>
        <w:t>se celebra el Aniversario de Parroquialización</w:t>
      </w:r>
      <w:r w:rsidR="00795373" w:rsidRPr="00DA07CA">
        <w:rPr>
          <w:rFonts w:ascii="Times New Roman" w:eastAsia="Times New Roman" w:hAnsi="Times New Roman" w:cs="Times New Roman"/>
          <w:sz w:val="24"/>
          <w:szCs w:val="24"/>
          <w:lang w:eastAsia="es-EC"/>
        </w:rPr>
        <w:t>,</w:t>
      </w:r>
      <w:r w:rsidRPr="00DA07CA">
        <w:rPr>
          <w:rFonts w:ascii="Times New Roman" w:eastAsia="Times New Roman" w:hAnsi="Times New Roman" w:cs="Times New Roman"/>
          <w:sz w:val="24"/>
          <w:szCs w:val="24"/>
          <w:lang w:eastAsia="es-EC"/>
        </w:rPr>
        <w:t xml:space="preserve">  al conmemorarse 6</w:t>
      </w:r>
      <w:r w:rsidR="00DA07CA" w:rsidRPr="00DA07CA">
        <w:rPr>
          <w:rFonts w:ascii="Times New Roman" w:eastAsia="Times New Roman" w:hAnsi="Times New Roman" w:cs="Times New Roman"/>
          <w:sz w:val="24"/>
          <w:szCs w:val="24"/>
          <w:lang w:eastAsia="es-EC"/>
        </w:rPr>
        <w:t>2</w:t>
      </w:r>
      <w:r w:rsidRPr="00DA07CA">
        <w:rPr>
          <w:rFonts w:ascii="Times New Roman" w:eastAsia="Times New Roman" w:hAnsi="Times New Roman" w:cs="Times New Roman"/>
          <w:sz w:val="24"/>
          <w:szCs w:val="24"/>
          <w:lang w:eastAsia="es-EC"/>
        </w:rPr>
        <w:t xml:space="preserve"> años de </w:t>
      </w:r>
      <w:proofErr w:type="spellStart"/>
      <w:r w:rsidRPr="00DA07CA">
        <w:rPr>
          <w:rFonts w:ascii="Times New Roman" w:eastAsia="Times New Roman" w:hAnsi="Times New Roman" w:cs="Times New Roman"/>
          <w:sz w:val="24"/>
          <w:szCs w:val="24"/>
          <w:lang w:eastAsia="es-EC"/>
        </w:rPr>
        <w:t>Parroquialización</w:t>
      </w:r>
      <w:proofErr w:type="spellEnd"/>
      <w:r w:rsidRPr="00DA07CA">
        <w:rPr>
          <w:rFonts w:ascii="Times New Roman" w:eastAsia="Times New Roman" w:hAnsi="Times New Roman" w:cs="Times New Roman"/>
          <w:sz w:val="24"/>
          <w:szCs w:val="24"/>
          <w:lang w:eastAsia="es-EC"/>
        </w:rPr>
        <w:t xml:space="preserve">, las conmemoraciones se representan de una manera viva y multicolor de la riqueza cultural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Las celebraciones son civiles y en otra época del año  religiosas que tiene como patrono </w:t>
      </w:r>
      <w:r w:rsidR="00842A1C" w:rsidRPr="00DA07CA">
        <w:rPr>
          <w:rFonts w:ascii="Times New Roman" w:eastAsia="Times New Roman" w:hAnsi="Times New Roman" w:cs="Times New Roman"/>
          <w:sz w:val="24"/>
          <w:szCs w:val="24"/>
          <w:lang w:eastAsia="es-EC"/>
        </w:rPr>
        <w:t xml:space="preserve">a </w:t>
      </w:r>
      <w:r w:rsidR="00123B64" w:rsidRPr="00DA07CA">
        <w:rPr>
          <w:rFonts w:ascii="Times New Roman" w:eastAsia="Times New Roman" w:hAnsi="Times New Roman" w:cs="Times New Roman"/>
          <w:sz w:val="24"/>
          <w:szCs w:val="24"/>
          <w:lang w:eastAsia="es-EC"/>
        </w:rPr>
        <w:t xml:space="preserve">la </w:t>
      </w:r>
      <w:r w:rsidR="00533605" w:rsidRPr="00DA07CA">
        <w:rPr>
          <w:rFonts w:ascii="Times New Roman" w:hAnsi="Times New Roman" w:cs="Times New Roman"/>
          <w:sz w:val="24"/>
          <w:szCs w:val="24"/>
        </w:rPr>
        <w:t>Santísima Virgen María Auxiliadora</w:t>
      </w:r>
      <w:r w:rsidR="00533605"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y en navidad la del niño Jesús, Esta fiesta se celebra con mucho fervor, con la presencia de todos los habitantes de</w:t>
      </w:r>
      <w:r w:rsidR="00842A1C"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l</w:t>
      </w:r>
      <w:r w:rsidR="00842A1C" w:rsidRPr="00DA07CA">
        <w:rPr>
          <w:rFonts w:ascii="Times New Roman" w:eastAsia="Times New Roman" w:hAnsi="Times New Roman" w:cs="Times New Roman"/>
          <w:sz w:val="24"/>
          <w:szCs w:val="24"/>
          <w:lang w:eastAsia="es-EC"/>
        </w:rPr>
        <w:t>a</w:t>
      </w:r>
      <w:r w:rsidRPr="00DA07CA">
        <w:rPr>
          <w:rFonts w:ascii="Times New Roman" w:eastAsia="Times New Roman" w:hAnsi="Times New Roman" w:cs="Times New Roman"/>
          <w:sz w:val="24"/>
          <w:szCs w:val="24"/>
          <w:lang w:eastAsia="es-EC"/>
        </w:rPr>
        <w:t xml:space="preserve"> parroquias, comunidades y turistas.</w:t>
      </w:r>
      <w:r w:rsidR="00842A1C"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 xml:space="preserve">En cuanto a las celebraciones civiles estas giran en torno al aniversario de parroquializacion,  reuniéndose el comité de </w:t>
      </w:r>
      <w:r w:rsidR="00842A1C" w:rsidRPr="00DA07CA">
        <w:rPr>
          <w:rFonts w:ascii="Times New Roman" w:eastAsia="Times New Roman" w:hAnsi="Times New Roman" w:cs="Times New Roman"/>
          <w:sz w:val="24"/>
          <w:szCs w:val="24"/>
          <w:lang w:eastAsia="es-EC"/>
        </w:rPr>
        <w:t>cultura</w:t>
      </w:r>
      <w:r w:rsidRPr="00DA07CA">
        <w:rPr>
          <w:rFonts w:ascii="Times New Roman" w:eastAsia="Times New Roman" w:hAnsi="Times New Roman" w:cs="Times New Roman"/>
          <w:sz w:val="24"/>
          <w:szCs w:val="24"/>
          <w:lang w:eastAsia="es-EC"/>
        </w:rPr>
        <w:t xml:space="preserve"> presidido por </w:t>
      </w:r>
      <w:r w:rsidR="00795373" w:rsidRPr="00DA07CA">
        <w:rPr>
          <w:rFonts w:ascii="Times New Roman" w:eastAsia="Times New Roman" w:hAnsi="Times New Roman" w:cs="Times New Roman"/>
          <w:sz w:val="24"/>
          <w:szCs w:val="24"/>
          <w:lang w:eastAsia="es-EC"/>
        </w:rPr>
        <w:t>la</w:t>
      </w:r>
      <w:r w:rsidRPr="00DA07CA">
        <w:rPr>
          <w:rFonts w:ascii="Times New Roman" w:eastAsia="Times New Roman" w:hAnsi="Times New Roman" w:cs="Times New Roman"/>
          <w:sz w:val="24"/>
          <w:szCs w:val="24"/>
          <w:lang w:eastAsia="es-EC"/>
        </w:rPr>
        <w:t xml:space="preserve"> vicepresidente de la Parroquia, donde preparan un nutrido programa que inician con el </w:t>
      </w:r>
      <w:r w:rsidR="00241DFD" w:rsidRPr="00DA07CA">
        <w:rPr>
          <w:rFonts w:ascii="Times New Roman" w:eastAsia="Times New Roman" w:hAnsi="Times New Roman" w:cs="Times New Roman"/>
          <w:sz w:val="24"/>
          <w:szCs w:val="24"/>
          <w:lang w:eastAsia="es-EC"/>
        </w:rPr>
        <w:t xml:space="preserve">engalanamiento de la cabecera parroquial, </w:t>
      </w:r>
      <w:r w:rsidRPr="00DA07CA">
        <w:rPr>
          <w:rFonts w:ascii="Times New Roman" w:eastAsia="Times New Roman" w:hAnsi="Times New Roman" w:cs="Times New Roman"/>
          <w:sz w:val="24"/>
          <w:szCs w:val="24"/>
          <w:lang w:eastAsia="es-EC"/>
        </w:rPr>
        <w:t xml:space="preserve">pregón de las fiestas que se realizan el </w:t>
      </w:r>
      <w:r w:rsidR="00DA07CA" w:rsidRPr="00DA07CA">
        <w:rPr>
          <w:rFonts w:ascii="Times New Roman" w:eastAsia="Times New Roman" w:hAnsi="Times New Roman" w:cs="Times New Roman"/>
          <w:sz w:val="24"/>
          <w:szCs w:val="24"/>
          <w:lang w:eastAsia="es-EC"/>
        </w:rPr>
        <w:t>11</w:t>
      </w:r>
      <w:r w:rsidRPr="00DA07CA">
        <w:rPr>
          <w:rFonts w:ascii="Times New Roman" w:eastAsia="Times New Roman" w:hAnsi="Times New Roman" w:cs="Times New Roman"/>
          <w:sz w:val="24"/>
          <w:szCs w:val="24"/>
          <w:lang w:eastAsia="es-EC"/>
        </w:rPr>
        <w:t xml:space="preserve"> de </w:t>
      </w:r>
      <w:r w:rsidR="008B13C2" w:rsidRPr="00DA07CA">
        <w:rPr>
          <w:rFonts w:ascii="Times New Roman" w:eastAsia="Times New Roman" w:hAnsi="Times New Roman" w:cs="Times New Roman"/>
          <w:sz w:val="24"/>
          <w:szCs w:val="24"/>
          <w:lang w:eastAsia="es-EC"/>
        </w:rPr>
        <w:t>enero</w:t>
      </w:r>
      <w:r w:rsidRPr="00DA07CA">
        <w:rPr>
          <w:rFonts w:ascii="Times New Roman" w:eastAsia="Times New Roman" w:hAnsi="Times New Roman" w:cs="Times New Roman"/>
          <w:sz w:val="24"/>
          <w:szCs w:val="24"/>
          <w:lang w:eastAsia="es-EC"/>
        </w:rPr>
        <w:t xml:space="preserve"> continuado con la elección, proclamación y coronación de la reina</w:t>
      </w:r>
      <w:r w:rsidR="00795373" w:rsidRPr="00DA07CA">
        <w:rPr>
          <w:rFonts w:ascii="Times New Roman" w:eastAsia="Times New Roman" w:hAnsi="Times New Roman" w:cs="Times New Roman"/>
          <w:sz w:val="24"/>
          <w:szCs w:val="24"/>
          <w:lang w:eastAsia="es-EC"/>
        </w:rPr>
        <w:t xml:space="preserve"> de la parroquia</w:t>
      </w:r>
      <w:r w:rsidRPr="00DA07CA">
        <w:rPr>
          <w:rFonts w:ascii="Times New Roman" w:eastAsia="Times New Roman" w:hAnsi="Times New Roman" w:cs="Times New Roman"/>
          <w:sz w:val="24"/>
          <w:szCs w:val="24"/>
          <w:lang w:eastAsia="es-EC"/>
        </w:rPr>
        <w:t xml:space="preserve">, continuando el resto de días con  jornadas deportivas, </w:t>
      </w:r>
      <w:r w:rsidR="00842A1C" w:rsidRPr="00DA07CA">
        <w:rPr>
          <w:rFonts w:ascii="Times New Roman" w:eastAsia="Times New Roman" w:hAnsi="Times New Roman" w:cs="Times New Roman"/>
          <w:sz w:val="24"/>
          <w:szCs w:val="24"/>
          <w:lang w:eastAsia="es-EC"/>
        </w:rPr>
        <w:t xml:space="preserve">juegos ancestrales, </w:t>
      </w:r>
      <w:r w:rsidRPr="00DA07CA">
        <w:rPr>
          <w:rFonts w:ascii="Times New Roman" w:eastAsia="Times New Roman" w:hAnsi="Times New Roman" w:cs="Times New Roman"/>
          <w:sz w:val="24"/>
          <w:szCs w:val="24"/>
          <w:lang w:eastAsia="es-EC"/>
        </w:rPr>
        <w:t>show artísticos,</w:t>
      </w:r>
      <w:r w:rsidR="00842A1C" w:rsidRPr="00DA07CA">
        <w:rPr>
          <w:rFonts w:ascii="Times New Roman" w:eastAsia="Times New Roman" w:hAnsi="Times New Roman" w:cs="Times New Roman"/>
          <w:sz w:val="24"/>
          <w:szCs w:val="24"/>
          <w:lang w:eastAsia="es-EC"/>
        </w:rPr>
        <w:t xml:space="preserve"> presentación de actos culturales, </w:t>
      </w:r>
      <w:r w:rsidRPr="00DA07CA">
        <w:rPr>
          <w:rFonts w:ascii="Times New Roman" w:eastAsia="Times New Roman" w:hAnsi="Times New Roman" w:cs="Times New Roman"/>
          <w:sz w:val="24"/>
          <w:szCs w:val="24"/>
          <w:lang w:eastAsia="es-EC"/>
        </w:rPr>
        <w:t xml:space="preserve"> concluyendo el ultimo día con el Desfile cívico </w:t>
      </w:r>
      <w:r w:rsidR="00842A1C" w:rsidRPr="00DA07CA">
        <w:rPr>
          <w:rFonts w:ascii="Times New Roman" w:eastAsia="Times New Roman" w:hAnsi="Times New Roman" w:cs="Times New Roman"/>
          <w:sz w:val="24"/>
          <w:szCs w:val="24"/>
          <w:lang w:eastAsia="es-EC"/>
        </w:rPr>
        <w:t>cultural</w:t>
      </w:r>
      <w:r w:rsidRPr="00DA07CA">
        <w:rPr>
          <w:rFonts w:ascii="Times New Roman" w:eastAsia="Times New Roman" w:hAnsi="Times New Roman" w:cs="Times New Roman"/>
          <w:sz w:val="24"/>
          <w:szCs w:val="24"/>
          <w:lang w:eastAsia="es-EC"/>
        </w:rPr>
        <w:t xml:space="preserve">, la sesión solemne y el baile popular. </w:t>
      </w:r>
    </w:p>
    <w:p w14:paraId="60667D84" w14:textId="77777777" w:rsidR="00241DFD" w:rsidRPr="00DA07CA" w:rsidRDefault="00241DF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4259C840" w14:textId="4A3FC962" w:rsidR="001359C4" w:rsidRPr="00DA07CA" w:rsidRDefault="00DA4A3C"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Salima</w:t>
      </w:r>
      <w:r w:rsidR="001359C4" w:rsidRPr="00DA07CA">
        <w:rPr>
          <w:rFonts w:ascii="Times New Roman" w:eastAsia="Times New Roman" w:hAnsi="Times New Roman" w:cs="Times New Roman"/>
          <w:sz w:val="24"/>
          <w:szCs w:val="24"/>
          <w:lang w:eastAsia="es-EC"/>
        </w:rPr>
        <w:t xml:space="preserve"> cuenta con una gastronomía exquisita siendo un elemento que no puede faltar en las fiestas, donde se preparan </w:t>
      </w:r>
      <w:r w:rsidR="00214947" w:rsidRPr="00DA07CA">
        <w:rPr>
          <w:rFonts w:ascii="Times New Roman" w:eastAsia="Times New Roman" w:hAnsi="Times New Roman" w:cs="Times New Roman"/>
          <w:sz w:val="24"/>
          <w:szCs w:val="24"/>
          <w:lang w:eastAsia="es-EC"/>
        </w:rPr>
        <w:t>concha, cangrejo,</w:t>
      </w:r>
      <w:r w:rsidR="00241DFD" w:rsidRPr="00DA07CA">
        <w:rPr>
          <w:rFonts w:ascii="Times New Roman" w:eastAsia="Times New Roman" w:hAnsi="Times New Roman" w:cs="Times New Roman"/>
          <w:sz w:val="24"/>
          <w:szCs w:val="24"/>
          <w:lang w:eastAsia="es-EC"/>
        </w:rPr>
        <w:t xml:space="preserve"> langosta, langostino, </w:t>
      </w:r>
      <w:proofErr w:type="spellStart"/>
      <w:r w:rsidR="00842A1C" w:rsidRPr="00DA07CA">
        <w:rPr>
          <w:rFonts w:ascii="Times New Roman" w:eastAsia="Times New Roman" w:hAnsi="Times New Roman" w:cs="Times New Roman"/>
          <w:sz w:val="24"/>
          <w:szCs w:val="24"/>
          <w:lang w:eastAsia="es-EC"/>
        </w:rPr>
        <w:t>minchilla</w:t>
      </w:r>
      <w:proofErr w:type="spellEnd"/>
      <w:r w:rsidR="001359C4" w:rsidRPr="00DA07CA">
        <w:rPr>
          <w:rFonts w:ascii="Times New Roman" w:eastAsia="Times New Roman" w:hAnsi="Times New Roman" w:cs="Times New Roman"/>
          <w:sz w:val="24"/>
          <w:szCs w:val="24"/>
          <w:lang w:eastAsia="es-EC"/>
        </w:rPr>
        <w:t xml:space="preserve">, </w:t>
      </w:r>
      <w:r w:rsidR="00842A1C" w:rsidRPr="00DA07CA">
        <w:rPr>
          <w:rFonts w:ascii="Times New Roman" w:eastAsia="Times New Roman" w:hAnsi="Times New Roman" w:cs="Times New Roman"/>
          <w:sz w:val="24"/>
          <w:szCs w:val="24"/>
          <w:lang w:eastAsia="es-EC"/>
        </w:rPr>
        <w:t>animales de monte</w:t>
      </w:r>
      <w:r w:rsidR="001359C4" w:rsidRPr="00DA07CA">
        <w:rPr>
          <w:rFonts w:ascii="Times New Roman" w:eastAsia="Times New Roman" w:hAnsi="Times New Roman" w:cs="Times New Roman"/>
          <w:sz w:val="24"/>
          <w:szCs w:val="24"/>
          <w:lang w:eastAsia="es-EC"/>
        </w:rPr>
        <w:t xml:space="preserve">, </w:t>
      </w:r>
      <w:r w:rsidR="00842A1C" w:rsidRPr="00DA07CA">
        <w:rPr>
          <w:rFonts w:ascii="Times New Roman" w:eastAsia="Times New Roman" w:hAnsi="Times New Roman" w:cs="Times New Roman"/>
          <w:sz w:val="24"/>
          <w:szCs w:val="24"/>
          <w:lang w:eastAsia="es-EC"/>
        </w:rPr>
        <w:t>gallina criolla, siendo el encocado la preparación autóctona</w:t>
      </w:r>
      <w:r w:rsidR="001359C4" w:rsidRPr="00DA07CA">
        <w:rPr>
          <w:rFonts w:ascii="Times New Roman" w:eastAsia="Times New Roman" w:hAnsi="Times New Roman" w:cs="Times New Roman"/>
          <w:sz w:val="24"/>
          <w:szCs w:val="24"/>
          <w:lang w:eastAsia="es-EC"/>
        </w:rPr>
        <w:t>, la música tradicional son muy importantes en las celebraciones cívicas.</w:t>
      </w:r>
    </w:p>
    <w:p w14:paraId="479749FE" w14:textId="77777777" w:rsidR="00D553ED" w:rsidRPr="00DA07CA" w:rsidRDefault="00D553E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9641F27" w14:textId="11FE71D0"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En la actualidad este festejo ha permitido rescatar la cultura y tradición que existe en la parroquia  y en cada una de sus comunidades, ya que se realiza los juegos tradicionales y  danzas folclóricas.</w:t>
      </w:r>
    </w:p>
    <w:p w14:paraId="6960F88D" w14:textId="77777777" w:rsidR="00D553ED" w:rsidRPr="00DA07CA" w:rsidRDefault="00D553E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610BD28A" w14:textId="3E471A0D"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Definir las raíces culturales de la Parroquia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es encontrar la</w:t>
      </w:r>
      <w:r w:rsidR="00842A1C" w:rsidRPr="00DA07CA">
        <w:rPr>
          <w:rFonts w:ascii="Times New Roman" w:eastAsia="Times New Roman" w:hAnsi="Times New Roman" w:cs="Times New Roman"/>
          <w:sz w:val="24"/>
          <w:szCs w:val="24"/>
          <w:lang w:eastAsia="es-EC"/>
        </w:rPr>
        <w:t xml:space="preserve"> identidad de</w:t>
      </w:r>
      <w:r w:rsidRPr="00DA07CA">
        <w:rPr>
          <w:rFonts w:ascii="Times New Roman" w:eastAsia="Times New Roman" w:hAnsi="Times New Roman" w:cs="Times New Roman"/>
          <w:sz w:val="24"/>
          <w:szCs w:val="24"/>
          <w:lang w:eastAsia="es-EC"/>
        </w:rPr>
        <w:t xml:space="preserve"> u</w:t>
      </w:r>
      <w:r w:rsidR="00842A1C" w:rsidRPr="00DA07CA">
        <w:rPr>
          <w:rFonts w:ascii="Times New Roman" w:eastAsia="Times New Roman" w:hAnsi="Times New Roman" w:cs="Times New Roman"/>
          <w:sz w:val="24"/>
          <w:szCs w:val="24"/>
          <w:lang w:eastAsia="es-EC"/>
        </w:rPr>
        <w:t>n pueblo</w:t>
      </w:r>
      <w:r w:rsidRPr="00DA07CA">
        <w:rPr>
          <w:rFonts w:ascii="Times New Roman" w:eastAsia="Times New Roman" w:hAnsi="Times New Roman" w:cs="Times New Roman"/>
          <w:sz w:val="24"/>
          <w:szCs w:val="24"/>
          <w:lang w:eastAsia="es-EC"/>
        </w:rPr>
        <w:t>, que responde a u</w:t>
      </w:r>
      <w:r w:rsidR="00842A1C" w:rsidRPr="00DA07CA">
        <w:rPr>
          <w:rFonts w:ascii="Times New Roman" w:eastAsia="Times New Roman" w:hAnsi="Times New Roman" w:cs="Times New Roman"/>
          <w:sz w:val="24"/>
          <w:szCs w:val="24"/>
          <w:lang w:eastAsia="es-EC"/>
        </w:rPr>
        <w:t>n proceso dinámico</w:t>
      </w:r>
      <w:r w:rsidRPr="00DA07CA">
        <w:rPr>
          <w:rFonts w:ascii="Times New Roman" w:eastAsia="Times New Roman" w:hAnsi="Times New Roman" w:cs="Times New Roman"/>
          <w:sz w:val="24"/>
          <w:szCs w:val="24"/>
          <w:lang w:eastAsia="es-EC"/>
        </w:rPr>
        <w:t xml:space="preserve"> que se ha dado a lo largo de</w:t>
      </w:r>
      <w:r w:rsidR="00842A1C" w:rsidRPr="00DA07CA">
        <w:rPr>
          <w:rFonts w:ascii="Times New Roman" w:eastAsia="Times New Roman" w:hAnsi="Times New Roman" w:cs="Times New Roman"/>
          <w:sz w:val="24"/>
          <w:szCs w:val="24"/>
          <w:lang w:eastAsia="es-EC"/>
        </w:rPr>
        <w:t>l tiempo y</w:t>
      </w:r>
      <w:r w:rsidRPr="00DA07CA">
        <w:rPr>
          <w:rFonts w:ascii="Times New Roman" w:eastAsia="Times New Roman" w:hAnsi="Times New Roman" w:cs="Times New Roman"/>
          <w:sz w:val="24"/>
          <w:szCs w:val="24"/>
          <w:lang w:eastAsia="es-EC"/>
        </w:rPr>
        <w:t xml:space="preserve"> por influencia de diversos factores. Para llegar a lo que somos, primero tuvimos que definir un espacio geográfico cuyas características son las primeras que pesan en nuestra condición humana y en nuestr</w:t>
      </w:r>
      <w:r w:rsidR="00842A1C" w:rsidRPr="00DA07CA">
        <w:rPr>
          <w:rFonts w:ascii="Times New Roman" w:eastAsia="Times New Roman" w:hAnsi="Times New Roman" w:cs="Times New Roman"/>
          <w:sz w:val="24"/>
          <w:szCs w:val="24"/>
          <w:lang w:eastAsia="es-EC"/>
        </w:rPr>
        <w:t xml:space="preserve">a conducta como </w:t>
      </w:r>
      <w:r w:rsidRPr="00DA07CA">
        <w:rPr>
          <w:rFonts w:ascii="Times New Roman" w:eastAsia="Times New Roman" w:hAnsi="Times New Roman" w:cs="Times New Roman"/>
          <w:sz w:val="24"/>
          <w:szCs w:val="24"/>
          <w:lang w:eastAsia="es-EC"/>
        </w:rPr>
        <w:t>como personas y com</w:t>
      </w:r>
      <w:r w:rsidR="00842A1C" w:rsidRPr="00DA07CA">
        <w:rPr>
          <w:rFonts w:ascii="Times New Roman" w:eastAsia="Times New Roman" w:hAnsi="Times New Roman" w:cs="Times New Roman"/>
          <w:sz w:val="24"/>
          <w:szCs w:val="24"/>
          <w:lang w:eastAsia="es-EC"/>
        </w:rPr>
        <w:t>o sociedad</w:t>
      </w:r>
      <w:r w:rsidRPr="00DA07CA">
        <w:rPr>
          <w:rFonts w:ascii="Times New Roman" w:eastAsia="Times New Roman" w:hAnsi="Times New Roman" w:cs="Times New Roman"/>
          <w:sz w:val="24"/>
          <w:szCs w:val="24"/>
          <w:lang w:eastAsia="es-EC"/>
        </w:rPr>
        <w:t>.</w:t>
      </w:r>
    </w:p>
    <w:p w14:paraId="5E965677" w14:textId="77777777" w:rsidR="00D553ED" w:rsidRPr="00DA07CA" w:rsidRDefault="00D553E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1D98DAE4" w14:textId="487FF9A8"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Por tal razón se hace necesario  impulsar acciones, eventos, rescates tradicionales y religiosos, mismas que permitirán promover el desarrollo de la  cultura y el bienestar social, con una activa participación ciudadana que fomente el mejoramiento de la capacidad de oferta y promoción  cultural; además contar con espacios que ayuden a potenciar las cualidades de cada individuo en su tierra.            </w:t>
      </w:r>
    </w:p>
    <w:p w14:paraId="7099877B" w14:textId="77777777" w:rsidR="00D553ED" w:rsidRPr="00DA07CA" w:rsidRDefault="00D553ED"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0C121FBE" w14:textId="6E2C0146"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En este marco, es necesario reactivar el ámbito cultural en nuestra parroquia, brindar espacio adecuados para que los jóvenes, niños, adultos mayores y demás personas recuperen el sentido de pertenencia</w:t>
      </w:r>
      <w:r w:rsidR="00842A1C" w:rsidRPr="00DA07CA">
        <w:rPr>
          <w:rFonts w:ascii="Times New Roman" w:eastAsia="Times New Roman" w:hAnsi="Times New Roman" w:cs="Times New Roman"/>
          <w:sz w:val="24"/>
          <w:szCs w:val="24"/>
          <w:lang w:eastAsia="es-EC"/>
        </w:rPr>
        <w:t>.</w:t>
      </w:r>
      <w:r w:rsidRPr="00DA07CA">
        <w:rPr>
          <w:rFonts w:ascii="Times New Roman" w:eastAsia="Times New Roman" w:hAnsi="Times New Roman" w:cs="Times New Roman"/>
          <w:sz w:val="24"/>
          <w:szCs w:val="24"/>
          <w:lang w:eastAsia="es-EC"/>
        </w:rPr>
        <w:t xml:space="preserve"> Todo esto lo podemos lograr si </w:t>
      </w:r>
      <w:r w:rsidRPr="00DA07CA">
        <w:rPr>
          <w:rFonts w:ascii="Times New Roman" w:eastAsia="Times New Roman" w:hAnsi="Times New Roman" w:cs="Times New Roman"/>
          <w:sz w:val="24"/>
          <w:szCs w:val="24"/>
          <w:lang w:eastAsia="es-EC"/>
        </w:rPr>
        <w:lastRenderedPageBreak/>
        <w:t>invertimos en este tipo de eventos</w:t>
      </w:r>
      <w:r w:rsidR="00241DFD" w:rsidRPr="00DA07CA">
        <w:rPr>
          <w:rFonts w:ascii="Times New Roman" w:eastAsia="Times New Roman" w:hAnsi="Times New Roman" w:cs="Times New Roman"/>
          <w:sz w:val="24"/>
          <w:szCs w:val="24"/>
          <w:lang w:eastAsia="es-EC"/>
        </w:rPr>
        <w:t>,</w:t>
      </w:r>
      <w:r w:rsidRPr="00DA07CA">
        <w:rPr>
          <w:rFonts w:ascii="Times New Roman" w:eastAsia="Times New Roman" w:hAnsi="Times New Roman" w:cs="Times New Roman"/>
          <w:sz w:val="24"/>
          <w:szCs w:val="24"/>
          <w:lang w:eastAsia="es-EC"/>
        </w:rPr>
        <w:t xml:space="preserve"> gracias al empoderamiento de </w:t>
      </w:r>
      <w:r w:rsidR="00241DFD" w:rsidRPr="00DA07CA">
        <w:rPr>
          <w:rFonts w:ascii="Times New Roman" w:eastAsia="Times New Roman" w:hAnsi="Times New Roman" w:cs="Times New Roman"/>
          <w:sz w:val="24"/>
          <w:szCs w:val="24"/>
          <w:lang w:eastAsia="es-EC"/>
        </w:rPr>
        <w:t xml:space="preserve">las autoridades y </w:t>
      </w:r>
      <w:r w:rsidRPr="00DA07CA">
        <w:rPr>
          <w:rFonts w:ascii="Times New Roman" w:eastAsia="Times New Roman" w:hAnsi="Times New Roman" w:cs="Times New Roman"/>
          <w:sz w:val="24"/>
          <w:szCs w:val="24"/>
          <w:lang w:eastAsia="es-EC"/>
        </w:rPr>
        <w:t>los habitantes.</w:t>
      </w:r>
    </w:p>
    <w:p w14:paraId="2E58775E"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w:t>
      </w:r>
    </w:p>
    <w:p w14:paraId="12E82598"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BENEFICIARIOS DIRECTOS</w:t>
      </w:r>
    </w:p>
    <w:p w14:paraId="6EF706E4" w14:textId="0FF9B73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Directamente se beneficiarán las comunidades de la  Parroquia, sus habitantes y visitantes que se den cita para disfrutar de los eventos programados por las Festividades </w:t>
      </w:r>
      <w:r w:rsidR="00BA1452" w:rsidRPr="00DA07CA">
        <w:rPr>
          <w:rFonts w:ascii="Times New Roman" w:eastAsia="Times New Roman" w:hAnsi="Times New Roman" w:cs="Times New Roman"/>
          <w:sz w:val="24"/>
          <w:szCs w:val="24"/>
          <w:lang w:eastAsia="es-EC"/>
        </w:rPr>
        <w:t xml:space="preserve">culturales </w:t>
      </w:r>
      <w:r w:rsidRPr="00DA07CA">
        <w:rPr>
          <w:rFonts w:ascii="Times New Roman" w:eastAsia="Times New Roman" w:hAnsi="Times New Roman" w:cs="Times New Roman"/>
          <w:sz w:val="24"/>
          <w:szCs w:val="24"/>
          <w:lang w:eastAsia="es-EC"/>
        </w:rPr>
        <w:t>de aniversario,  que en este año se realizarán de manera especial ya que contarán con la participación de las diferentes comunidades de la parroquia  con sus bailes</w:t>
      </w:r>
      <w:r w:rsidR="00BA1452" w:rsidRPr="00DA07CA">
        <w:rPr>
          <w:rFonts w:ascii="Times New Roman" w:eastAsia="Times New Roman" w:hAnsi="Times New Roman" w:cs="Times New Roman"/>
          <w:sz w:val="24"/>
          <w:szCs w:val="24"/>
          <w:lang w:eastAsia="es-EC"/>
        </w:rPr>
        <w:t>,</w:t>
      </w:r>
      <w:r w:rsidRPr="00DA07CA">
        <w:rPr>
          <w:rFonts w:ascii="Times New Roman" w:eastAsia="Times New Roman" w:hAnsi="Times New Roman" w:cs="Times New Roman"/>
          <w:sz w:val="24"/>
          <w:szCs w:val="24"/>
          <w:lang w:eastAsia="es-EC"/>
        </w:rPr>
        <w:t xml:space="preserve"> danzas típicas</w:t>
      </w:r>
      <w:r w:rsidR="00BA1452" w:rsidRPr="00DA07CA">
        <w:rPr>
          <w:rFonts w:ascii="Times New Roman" w:eastAsia="Times New Roman" w:hAnsi="Times New Roman" w:cs="Times New Roman"/>
          <w:sz w:val="24"/>
          <w:szCs w:val="24"/>
          <w:lang w:eastAsia="es-EC"/>
        </w:rPr>
        <w:t xml:space="preserve">, la gastronomía, los deportes entre otros </w:t>
      </w:r>
      <w:r w:rsidRPr="00DA07CA">
        <w:rPr>
          <w:rFonts w:ascii="Times New Roman" w:eastAsia="Times New Roman" w:hAnsi="Times New Roman" w:cs="Times New Roman"/>
          <w:sz w:val="24"/>
          <w:szCs w:val="24"/>
          <w:lang w:eastAsia="es-EC"/>
        </w:rPr>
        <w:t>con el propósito de rescatar y fomentar la cultura en la parroquia.    </w:t>
      </w:r>
    </w:p>
    <w:p w14:paraId="690E5559" w14:textId="77777777" w:rsidR="00842A1C" w:rsidRPr="00DA07CA" w:rsidRDefault="00842A1C"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15D04E65"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BENEFICIARIOS INDIRECTOS</w:t>
      </w:r>
    </w:p>
    <w:p w14:paraId="735C2C04" w14:textId="237B1A62"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Indirectamente se beneficiarán la población del cantón</w:t>
      </w:r>
      <w:r w:rsidR="00BA1452" w:rsidRPr="00DA07CA">
        <w:rPr>
          <w:rFonts w:ascii="Times New Roman" w:eastAsia="Times New Roman" w:hAnsi="Times New Roman" w:cs="Times New Roman"/>
          <w:sz w:val="24"/>
          <w:szCs w:val="24"/>
          <w:lang w:eastAsia="es-EC"/>
        </w:rPr>
        <w:t xml:space="preserve"> </w:t>
      </w:r>
      <w:r w:rsidR="00DA4A3C" w:rsidRPr="00DA07CA">
        <w:rPr>
          <w:rFonts w:ascii="Times New Roman" w:eastAsia="Times New Roman" w:hAnsi="Times New Roman" w:cs="Times New Roman"/>
          <w:sz w:val="24"/>
          <w:szCs w:val="24"/>
          <w:lang w:eastAsia="es-EC"/>
        </w:rPr>
        <w:t>Muisne</w:t>
      </w:r>
      <w:r w:rsidR="00BA1452" w:rsidRPr="00DA07CA">
        <w:rPr>
          <w:rFonts w:ascii="Times New Roman" w:eastAsia="Times New Roman" w:hAnsi="Times New Roman" w:cs="Times New Roman"/>
          <w:sz w:val="24"/>
          <w:szCs w:val="24"/>
          <w:lang w:eastAsia="es-EC"/>
        </w:rPr>
        <w:t xml:space="preserve">, </w:t>
      </w:r>
      <w:r w:rsidR="00214947" w:rsidRPr="00DA07CA">
        <w:rPr>
          <w:rFonts w:ascii="Times New Roman" w:eastAsia="Times New Roman" w:hAnsi="Times New Roman" w:cs="Times New Roman"/>
          <w:sz w:val="24"/>
          <w:szCs w:val="24"/>
          <w:lang w:eastAsia="es-EC"/>
        </w:rPr>
        <w:t>Pedernales</w:t>
      </w:r>
      <w:r w:rsidR="00BA1452" w:rsidRPr="00DA07CA">
        <w:rPr>
          <w:rFonts w:ascii="Times New Roman" w:eastAsia="Times New Roman" w:hAnsi="Times New Roman" w:cs="Times New Roman"/>
          <w:sz w:val="24"/>
          <w:szCs w:val="24"/>
          <w:lang w:eastAsia="es-EC"/>
        </w:rPr>
        <w:t xml:space="preserve"> y Esmeraldas</w:t>
      </w:r>
      <w:r w:rsidRPr="00DA07CA">
        <w:rPr>
          <w:rFonts w:ascii="Times New Roman" w:eastAsia="Times New Roman" w:hAnsi="Times New Roman" w:cs="Times New Roman"/>
          <w:sz w:val="24"/>
          <w:szCs w:val="24"/>
          <w:lang w:eastAsia="es-EC"/>
        </w:rPr>
        <w:t>.</w:t>
      </w:r>
    </w:p>
    <w:p w14:paraId="540607A7" w14:textId="77777777" w:rsidR="00842A1C" w:rsidRPr="00DA07CA" w:rsidRDefault="00842A1C"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32117F8E"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b/>
          <w:bCs/>
          <w:sz w:val="24"/>
          <w:szCs w:val="24"/>
          <w:lang w:eastAsia="es-EC"/>
        </w:rPr>
        <w:t>Organizaciones y personas encargadas de poner en marcha este proyecto:</w:t>
      </w:r>
    </w:p>
    <w:p w14:paraId="645725DA" w14:textId="1C5CAEC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         GAD Municipal de </w:t>
      </w:r>
      <w:r w:rsidR="00DA4A3C" w:rsidRPr="00DA07CA">
        <w:rPr>
          <w:rFonts w:ascii="Times New Roman" w:eastAsia="Times New Roman" w:hAnsi="Times New Roman" w:cs="Times New Roman"/>
          <w:sz w:val="24"/>
          <w:szCs w:val="24"/>
          <w:lang w:eastAsia="es-EC"/>
        </w:rPr>
        <w:t>Muisne</w:t>
      </w:r>
    </w:p>
    <w:p w14:paraId="7E541008" w14:textId="6C03A9A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         GAD Parroquial de </w:t>
      </w:r>
      <w:r w:rsidR="00DA4A3C" w:rsidRPr="00DA07CA">
        <w:rPr>
          <w:rFonts w:ascii="Times New Roman" w:eastAsia="Times New Roman" w:hAnsi="Times New Roman" w:cs="Times New Roman"/>
          <w:sz w:val="24"/>
          <w:szCs w:val="24"/>
          <w:lang w:eastAsia="es-EC"/>
        </w:rPr>
        <w:t>Salima</w:t>
      </w:r>
    </w:p>
    <w:p w14:paraId="79F7FC10" w14:textId="42EABFFD"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         Comité de </w:t>
      </w:r>
      <w:r w:rsidR="00842A1C" w:rsidRPr="00DA07CA">
        <w:rPr>
          <w:rFonts w:ascii="Times New Roman" w:eastAsia="Times New Roman" w:hAnsi="Times New Roman" w:cs="Times New Roman"/>
          <w:sz w:val="24"/>
          <w:szCs w:val="24"/>
          <w:lang w:eastAsia="es-EC"/>
        </w:rPr>
        <w:t>Cultura</w:t>
      </w:r>
    </w:p>
    <w:p w14:paraId="398DE713"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Organizaciones</w:t>
      </w:r>
    </w:p>
    <w:p w14:paraId="13E6A816" w14:textId="77777777"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Centros Educativos</w:t>
      </w:r>
    </w:p>
    <w:p w14:paraId="01D95496" w14:textId="12CB01DA" w:rsidR="001359C4" w:rsidRPr="00DA07CA" w:rsidRDefault="001359C4" w:rsidP="00123B64">
      <w:pPr>
        <w:spacing w:after="0" w:line="240" w:lineRule="auto"/>
        <w:ind w:firstLine="708"/>
        <w:jc w:val="both"/>
        <w:rPr>
          <w:rStyle w:val="Textoennegrita"/>
          <w:rFonts w:ascii="Times New Roman" w:hAnsi="Times New Roman" w:cs="Times New Roman"/>
          <w:sz w:val="24"/>
          <w:szCs w:val="24"/>
          <w:shd w:val="clear" w:color="auto" w:fill="FFFFFF"/>
        </w:rPr>
      </w:pPr>
    </w:p>
    <w:p w14:paraId="1112C1F8" w14:textId="77777777" w:rsidR="001359C4" w:rsidRPr="00DA07CA" w:rsidRDefault="001359C4" w:rsidP="00123B64">
      <w:pPr>
        <w:spacing w:after="0" w:line="240" w:lineRule="auto"/>
        <w:ind w:firstLine="708"/>
        <w:jc w:val="both"/>
        <w:rPr>
          <w:rStyle w:val="Textoennegrita"/>
          <w:rFonts w:ascii="Times New Roman" w:hAnsi="Times New Roman" w:cs="Times New Roman"/>
          <w:sz w:val="24"/>
          <w:szCs w:val="24"/>
          <w:shd w:val="clear" w:color="auto" w:fill="FFFFFF"/>
        </w:rPr>
      </w:pPr>
    </w:p>
    <w:p w14:paraId="04DF45A2" w14:textId="6828D752" w:rsidR="00FB4098" w:rsidRPr="00DA07CA" w:rsidRDefault="00FB4098" w:rsidP="00123B64">
      <w:pPr>
        <w:spacing w:after="0" w:line="240" w:lineRule="auto"/>
        <w:ind w:firstLine="708"/>
        <w:jc w:val="both"/>
        <w:rPr>
          <w:rStyle w:val="Textoennegrita"/>
          <w:rFonts w:ascii="Times New Roman" w:hAnsi="Times New Roman" w:cs="Times New Roman"/>
          <w:sz w:val="24"/>
          <w:szCs w:val="24"/>
          <w:shd w:val="clear" w:color="auto" w:fill="FFFFFF"/>
        </w:rPr>
      </w:pPr>
      <w:r w:rsidRPr="00DA07CA">
        <w:rPr>
          <w:rStyle w:val="Textoennegrita"/>
          <w:rFonts w:ascii="Times New Roman" w:hAnsi="Times New Roman" w:cs="Times New Roman"/>
          <w:sz w:val="24"/>
          <w:szCs w:val="24"/>
          <w:shd w:val="clear" w:color="auto" w:fill="FFFFFF"/>
        </w:rPr>
        <w:t>DESCRIPCION</w:t>
      </w:r>
    </w:p>
    <w:p w14:paraId="14690479" w14:textId="77777777" w:rsidR="00B52F41" w:rsidRPr="00DA07CA" w:rsidRDefault="00B52F41" w:rsidP="00123B64">
      <w:pPr>
        <w:pStyle w:val="NormalWeb"/>
        <w:shd w:val="clear" w:color="auto" w:fill="FFFFFF"/>
        <w:spacing w:before="0" w:beforeAutospacing="0" w:after="0" w:afterAutospacing="0"/>
        <w:ind w:left="300" w:right="300"/>
        <w:jc w:val="both"/>
      </w:pPr>
    </w:p>
    <w:p w14:paraId="30E4C3BC" w14:textId="566EFC89" w:rsidR="00FB4098" w:rsidRPr="00DA07CA" w:rsidRDefault="00FB4098" w:rsidP="00123B64">
      <w:pPr>
        <w:pStyle w:val="NormalWeb"/>
        <w:shd w:val="clear" w:color="auto" w:fill="FFFFFF"/>
        <w:spacing w:before="0" w:beforeAutospacing="0" w:after="0" w:afterAutospacing="0"/>
        <w:ind w:left="300" w:right="300"/>
        <w:jc w:val="both"/>
        <w:rPr>
          <w:rStyle w:val="Textoennegrita"/>
        </w:rPr>
      </w:pPr>
      <w:r w:rsidRPr="00DA07CA">
        <w:rPr>
          <w:rStyle w:val="Textoennegrita"/>
        </w:rPr>
        <w:t>COMPONENTES:</w:t>
      </w:r>
    </w:p>
    <w:tbl>
      <w:tblPr>
        <w:tblStyle w:val="Tablaconcuadrcula"/>
        <w:tblW w:w="0" w:type="auto"/>
        <w:tblInd w:w="300" w:type="dxa"/>
        <w:tblLook w:val="04A0" w:firstRow="1" w:lastRow="0" w:firstColumn="1" w:lastColumn="0" w:noHBand="0" w:noVBand="1"/>
      </w:tblPr>
      <w:tblGrid>
        <w:gridCol w:w="2343"/>
        <w:gridCol w:w="2721"/>
        <w:gridCol w:w="3130"/>
      </w:tblGrid>
      <w:tr w:rsidR="00DA07CA" w:rsidRPr="00DA07CA" w14:paraId="6D9DC9E2" w14:textId="77777777" w:rsidTr="00214947">
        <w:tc>
          <w:tcPr>
            <w:tcW w:w="2343" w:type="dxa"/>
          </w:tcPr>
          <w:p w14:paraId="04BF86A3" w14:textId="4D76C9FE" w:rsidR="00D00336" w:rsidRPr="00DA07CA" w:rsidRDefault="00D00336" w:rsidP="00123B64">
            <w:pPr>
              <w:pStyle w:val="NormalWeb"/>
              <w:spacing w:before="0" w:beforeAutospacing="0" w:after="0" w:afterAutospacing="0"/>
              <w:ind w:right="300"/>
              <w:jc w:val="both"/>
              <w:rPr>
                <w:b/>
                <w:bCs/>
              </w:rPr>
            </w:pPr>
            <w:r w:rsidRPr="00DA07CA">
              <w:rPr>
                <w:b/>
                <w:bCs/>
              </w:rPr>
              <w:t xml:space="preserve">Componentes </w:t>
            </w:r>
          </w:p>
        </w:tc>
        <w:tc>
          <w:tcPr>
            <w:tcW w:w="2721" w:type="dxa"/>
          </w:tcPr>
          <w:p w14:paraId="429CBD88" w14:textId="3034A00E" w:rsidR="00D00336" w:rsidRPr="00DA07CA" w:rsidRDefault="00D00336" w:rsidP="00123B64">
            <w:pPr>
              <w:pStyle w:val="NormalWeb"/>
              <w:spacing w:before="0" w:beforeAutospacing="0" w:after="0" w:afterAutospacing="0"/>
              <w:ind w:right="300"/>
              <w:jc w:val="both"/>
              <w:rPr>
                <w:b/>
                <w:bCs/>
              </w:rPr>
            </w:pPr>
            <w:r w:rsidRPr="00DA07CA">
              <w:rPr>
                <w:b/>
                <w:bCs/>
              </w:rPr>
              <w:t>Actividades</w:t>
            </w:r>
          </w:p>
        </w:tc>
        <w:tc>
          <w:tcPr>
            <w:tcW w:w="3130" w:type="dxa"/>
          </w:tcPr>
          <w:p w14:paraId="121FEB97" w14:textId="255D3C90" w:rsidR="00D00336" w:rsidRPr="00DA07CA" w:rsidRDefault="00D00336" w:rsidP="00123B64">
            <w:pPr>
              <w:pStyle w:val="NormalWeb"/>
              <w:spacing w:before="0" w:beforeAutospacing="0" w:after="0" w:afterAutospacing="0"/>
              <w:ind w:right="300"/>
              <w:jc w:val="both"/>
              <w:rPr>
                <w:b/>
                <w:bCs/>
              </w:rPr>
            </w:pPr>
            <w:r w:rsidRPr="00DA07CA">
              <w:rPr>
                <w:b/>
                <w:bCs/>
              </w:rPr>
              <w:t>Metas</w:t>
            </w:r>
          </w:p>
        </w:tc>
      </w:tr>
      <w:tr w:rsidR="00DA07CA" w:rsidRPr="00DA07CA" w14:paraId="5B6BBCC3" w14:textId="77777777" w:rsidTr="00214947">
        <w:tc>
          <w:tcPr>
            <w:tcW w:w="2343" w:type="dxa"/>
            <w:vMerge w:val="restart"/>
          </w:tcPr>
          <w:p w14:paraId="3E30D5E9" w14:textId="4272A512" w:rsidR="00A61A9F" w:rsidRPr="00DA07CA" w:rsidRDefault="00A61A9F" w:rsidP="00123B64">
            <w:pPr>
              <w:pStyle w:val="NormalWeb"/>
              <w:shd w:val="clear" w:color="auto" w:fill="FFFFFF"/>
              <w:spacing w:before="0" w:beforeAutospacing="0" w:after="0" w:afterAutospacing="0"/>
              <w:ind w:right="300"/>
              <w:jc w:val="both"/>
              <w:rPr>
                <w:b/>
                <w:bCs/>
              </w:rPr>
            </w:pPr>
            <w:r w:rsidRPr="00DA07CA">
              <w:rPr>
                <w:b/>
                <w:bCs/>
              </w:rPr>
              <w:t>1</w:t>
            </w:r>
            <w:r w:rsidRPr="00DA07CA">
              <w:t xml:space="preserve">. </w:t>
            </w:r>
            <w:r w:rsidR="00214947" w:rsidRPr="00DA07CA">
              <w:rPr>
                <w:b/>
                <w:bCs/>
              </w:rPr>
              <w:t>Participación en eventos cívicos y culturales del</w:t>
            </w:r>
            <w:r w:rsidR="00DA07CA" w:rsidRPr="00DA07CA">
              <w:rPr>
                <w:b/>
                <w:bCs/>
              </w:rPr>
              <w:t xml:space="preserve"> 11</w:t>
            </w:r>
            <w:r w:rsidR="00214947" w:rsidRPr="00DA07CA">
              <w:rPr>
                <w:b/>
                <w:bCs/>
              </w:rPr>
              <w:t xml:space="preserve"> al 1</w:t>
            </w:r>
            <w:r w:rsidR="00DA07CA" w:rsidRPr="00DA07CA">
              <w:rPr>
                <w:b/>
                <w:bCs/>
              </w:rPr>
              <w:t>5</w:t>
            </w:r>
            <w:r w:rsidR="00214947" w:rsidRPr="00DA07CA">
              <w:rPr>
                <w:b/>
                <w:bCs/>
              </w:rPr>
              <w:t xml:space="preserve"> de enero por  la </w:t>
            </w:r>
            <w:proofErr w:type="spellStart"/>
            <w:r w:rsidR="00214947" w:rsidRPr="00DA07CA">
              <w:rPr>
                <w:b/>
                <w:bCs/>
              </w:rPr>
              <w:t>parroquialización</w:t>
            </w:r>
            <w:proofErr w:type="spellEnd"/>
            <w:r w:rsidR="00214947" w:rsidRPr="00DA07CA">
              <w:rPr>
                <w:b/>
                <w:bCs/>
              </w:rPr>
              <w:t xml:space="preserve"> de  Salima</w:t>
            </w:r>
          </w:p>
        </w:tc>
        <w:tc>
          <w:tcPr>
            <w:tcW w:w="2721" w:type="dxa"/>
          </w:tcPr>
          <w:p w14:paraId="728B246F" w14:textId="0B130216" w:rsidR="00A61A9F" w:rsidRPr="00DA07CA" w:rsidRDefault="00A61A9F" w:rsidP="00123B64">
            <w:pPr>
              <w:pStyle w:val="NormalWeb"/>
              <w:shd w:val="clear" w:color="auto" w:fill="FFFFFF"/>
              <w:spacing w:before="0" w:beforeAutospacing="0" w:after="0" w:afterAutospacing="0"/>
              <w:ind w:right="300"/>
              <w:jc w:val="both"/>
            </w:pPr>
            <w:r w:rsidRPr="00DA07CA">
              <w:t>Socialización del aniversario de la parroquia</w:t>
            </w:r>
          </w:p>
        </w:tc>
        <w:tc>
          <w:tcPr>
            <w:tcW w:w="3130" w:type="dxa"/>
          </w:tcPr>
          <w:p w14:paraId="5F019987" w14:textId="137DF8E2" w:rsidR="00A61A9F" w:rsidRPr="00DA07CA" w:rsidRDefault="00A61A9F" w:rsidP="00123B64">
            <w:pPr>
              <w:pStyle w:val="NormalWeb"/>
              <w:spacing w:before="0" w:beforeAutospacing="0" w:after="0" w:afterAutospacing="0"/>
              <w:ind w:right="300"/>
              <w:jc w:val="both"/>
            </w:pPr>
            <w:r w:rsidRPr="00DA07CA">
              <w:t>Un comité cultural conformado</w:t>
            </w:r>
            <w:r w:rsidR="004114B6" w:rsidRPr="00DA07CA">
              <w:t xml:space="preserve"> para la ejecución del evento cultural por la parroquialización </w:t>
            </w:r>
          </w:p>
        </w:tc>
      </w:tr>
      <w:tr w:rsidR="00DA07CA" w:rsidRPr="00DA07CA" w14:paraId="7AA67805" w14:textId="77777777" w:rsidTr="00214947">
        <w:tc>
          <w:tcPr>
            <w:tcW w:w="2343" w:type="dxa"/>
            <w:vMerge/>
          </w:tcPr>
          <w:p w14:paraId="6440B252" w14:textId="77777777" w:rsidR="00E32362" w:rsidRPr="00DA07CA" w:rsidRDefault="00E32362" w:rsidP="00123B64">
            <w:pPr>
              <w:pStyle w:val="NormalWeb"/>
              <w:shd w:val="clear" w:color="auto" w:fill="FFFFFF"/>
              <w:spacing w:before="0" w:beforeAutospacing="0" w:after="0" w:afterAutospacing="0"/>
              <w:ind w:right="300"/>
              <w:jc w:val="both"/>
              <w:rPr>
                <w:b/>
                <w:bCs/>
              </w:rPr>
            </w:pPr>
          </w:p>
        </w:tc>
        <w:tc>
          <w:tcPr>
            <w:tcW w:w="2721" w:type="dxa"/>
          </w:tcPr>
          <w:p w14:paraId="2105D559" w14:textId="33239D39" w:rsidR="00E32362" w:rsidRPr="00DA07CA" w:rsidRDefault="00E32362" w:rsidP="00123B64">
            <w:pPr>
              <w:pStyle w:val="NormalWeb"/>
              <w:shd w:val="clear" w:color="auto" w:fill="FFFFFF"/>
              <w:spacing w:before="0" w:beforeAutospacing="0" w:after="0" w:afterAutospacing="0"/>
              <w:ind w:right="300"/>
              <w:jc w:val="both"/>
            </w:pPr>
            <w:r w:rsidRPr="00DA07CA">
              <w:t>Designar administrador del proyecto</w:t>
            </w:r>
          </w:p>
        </w:tc>
        <w:tc>
          <w:tcPr>
            <w:tcW w:w="3130" w:type="dxa"/>
          </w:tcPr>
          <w:p w14:paraId="77D67DD6" w14:textId="40E76ABB" w:rsidR="00E32362" w:rsidRPr="00DA07CA" w:rsidRDefault="00445230" w:rsidP="00123B64">
            <w:pPr>
              <w:pStyle w:val="NormalWeb"/>
              <w:spacing w:before="0" w:beforeAutospacing="0" w:after="0" w:afterAutospacing="0"/>
              <w:ind w:right="300"/>
              <w:jc w:val="both"/>
            </w:pPr>
            <w:r w:rsidRPr="00DA07CA">
              <w:t>Para cumplir con la gestión administrativa y la ley de contratación pública se designa a un vocal</w:t>
            </w:r>
          </w:p>
        </w:tc>
      </w:tr>
      <w:tr w:rsidR="00DA07CA" w:rsidRPr="00DA07CA" w14:paraId="06F79A8E" w14:textId="77777777" w:rsidTr="00214947">
        <w:tc>
          <w:tcPr>
            <w:tcW w:w="2343" w:type="dxa"/>
            <w:vMerge/>
          </w:tcPr>
          <w:p w14:paraId="2439A778" w14:textId="77777777" w:rsidR="00A61A9F" w:rsidRPr="00DA07CA" w:rsidRDefault="00A61A9F" w:rsidP="00123B64">
            <w:pPr>
              <w:pStyle w:val="NormalWeb"/>
              <w:shd w:val="clear" w:color="auto" w:fill="FFFFFF"/>
              <w:spacing w:before="0" w:beforeAutospacing="0" w:after="0" w:afterAutospacing="0"/>
              <w:ind w:right="300"/>
              <w:jc w:val="both"/>
              <w:rPr>
                <w:b/>
                <w:bCs/>
              </w:rPr>
            </w:pPr>
          </w:p>
        </w:tc>
        <w:tc>
          <w:tcPr>
            <w:tcW w:w="2721" w:type="dxa"/>
          </w:tcPr>
          <w:p w14:paraId="5CD654DC" w14:textId="77777777" w:rsidR="00A61A9F" w:rsidRPr="00DA07CA" w:rsidRDefault="00E32362" w:rsidP="00123B64">
            <w:pPr>
              <w:pStyle w:val="NormalWeb"/>
              <w:shd w:val="clear" w:color="auto" w:fill="FFFFFF"/>
              <w:spacing w:before="0" w:beforeAutospacing="0" w:after="0" w:afterAutospacing="0"/>
              <w:ind w:right="300"/>
              <w:jc w:val="both"/>
            </w:pPr>
            <w:r w:rsidRPr="00DA07CA">
              <w:t>Organizar minga comunitaria de limpieza, pintado de calles y engalanamiento de la parroquia</w:t>
            </w:r>
          </w:p>
          <w:p w14:paraId="52DA75CB" w14:textId="4BD2460E" w:rsidR="00E32362" w:rsidRPr="00DA07CA" w:rsidRDefault="00E32362" w:rsidP="00123B64">
            <w:pPr>
              <w:pStyle w:val="NormalWeb"/>
              <w:shd w:val="clear" w:color="auto" w:fill="FFFFFF"/>
              <w:spacing w:before="0" w:beforeAutospacing="0" w:after="0" w:afterAutospacing="0"/>
              <w:ind w:right="300"/>
              <w:jc w:val="both"/>
            </w:pPr>
          </w:p>
        </w:tc>
        <w:tc>
          <w:tcPr>
            <w:tcW w:w="3130" w:type="dxa"/>
          </w:tcPr>
          <w:p w14:paraId="21E5C65D" w14:textId="5A35D33D" w:rsidR="00A61A9F" w:rsidRPr="00DA07CA" w:rsidRDefault="00A61A9F" w:rsidP="00123B64">
            <w:pPr>
              <w:pStyle w:val="NormalWeb"/>
              <w:spacing w:before="0" w:beforeAutospacing="0" w:after="0" w:afterAutospacing="0"/>
              <w:ind w:right="300"/>
              <w:jc w:val="both"/>
            </w:pPr>
            <w:r w:rsidRPr="00DA07CA">
              <w:t xml:space="preserve">Disponer de un lugar adecuado para el convivir ciudadano </w:t>
            </w:r>
            <w:r w:rsidR="004114B6" w:rsidRPr="00DA07CA">
              <w:t>además de celebrar el aniversario de parroquialización, igualmente dejar en condiciones saludables luego de finalizado el evento cultural</w:t>
            </w:r>
            <w:r w:rsidR="00445230" w:rsidRPr="00DA07CA">
              <w:t>, se realizará la actividad con la participación ciudadana en mingas</w:t>
            </w:r>
          </w:p>
        </w:tc>
      </w:tr>
      <w:tr w:rsidR="00DA07CA" w:rsidRPr="00DA07CA" w14:paraId="2FFF717B" w14:textId="77777777" w:rsidTr="00214947">
        <w:tc>
          <w:tcPr>
            <w:tcW w:w="2343" w:type="dxa"/>
            <w:vMerge/>
          </w:tcPr>
          <w:p w14:paraId="7E70FBE6" w14:textId="77777777" w:rsidR="00A61A9F" w:rsidRPr="00DA07CA" w:rsidRDefault="00A61A9F" w:rsidP="00123B64">
            <w:pPr>
              <w:pStyle w:val="NormalWeb"/>
              <w:shd w:val="clear" w:color="auto" w:fill="FFFFFF"/>
              <w:spacing w:before="0" w:beforeAutospacing="0" w:after="0" w:afterAutospacing="0"/>
              <w:ind w:right="300"/>
              <w:jc w:val="both"/>
              <w:rPr>
                <w:b/>
                <w:bCs/>
              </w:rPr>
            </w:pPr>
          </w:p>
        </w:tc>
        <w:tc>
          <w:tcPr>
            <w:tcW w:w="2721" w:type="dxa"/>
          </w:tcPr>
          <w:p w14:paraId="4F7C9CCA" w14:textId="177D54A2" w:rsidR="00A61A9F" w:rsidRPr="00DA07CA" w:rsidRDefault="00D553ED" w:rsidP="00123B64">
            <w:pPr>
              <w:pStyle w:val="NormalWeb"/>
              <w:shd w:val="clear" w:color="auto" w:fill="FFFFFF"/>
              <w:spacing w:before="0" w:beforeAutospacing="0" w:after="0" w:afterAutospacing="0"/>
              <w:ind w:right="300"/>
              <w:jc w:val="both"/>
            </w:pPr>
            <w:r w:rsidRPr="00DA07CA">
              <w:t xml:space="preserve">Murga cultural por el aniversario </w:t>
            </w:r>
            <w:r w:rsidR="00E32362" w:rsidRPr="00DA07CA">
              <w:t>6</w:t>
            </w:r>
            <w:r w:rsidR="00DA07CA" w:rsidRPr="00DA07CA">
              <w:t>2</w:t>
            </w:r>
            <w:r w:rsidR="00E32362" w:rsidRPr="00DA07CA">
              <w:t xml:space="preserve"> </w:t>
            </w:r>
            <w:r w:rsidRPr="00DA07CA">
              <w:t xml:space="preserve">de la </w:t>
            </w:r>
            <w:proofErr w:type="spellStart"/>
            <w:r w:rsidRPr="00DA07CA">
              <w:lastRenderedPageBreak/>
              <w:t>parroquialización</w:t>
            </w:r>
            <w:proofErr w:type="spellEnd"/>
            <w:r w:rsidRPr="00DA07CA">
              <w:t xml:space="preserve"> de </w:t>
            </w:r>
            <w:r w:rsidR="00DA4A3C" w:rsidRPr="00DA07CA">
              <w:t>Salima</w:t>
            </w:r>
          </w:p>
        </w:tc>
        <w:tc>
          <w:tcPr>
            <w:tcW w:w="3130" w:type="dxa"/>
          </w:tcPr>
          <w:p w14:paraId="7A97E37F" w14:textId="4587167A" w:rsidR="00A61A9F" w:rsidRPr="00DA07CA" w:rsidRDefault="00A61A9F" w:rsidP="00123B64">
            <w:pPr>
              <w:pStyle w:val="NormalWeb"/>
              <w:spacing w:before="0" w:beforeAutospacing="0" w:after="0" w:afterAutospacing="0"/>
              <w:ind w:right="300"/>
              <w:jc w:val="both"/>
            </w:pPr>
            <w:r w:rsidRPr="00DA07CA">
              <w:lastRenderedPageBreak/>
              <w:t xml:space="preserve">Cumplir con un día de disfrute con la </w:t>
            </w:r>
            <w:r w:rsidRPr="00DA07CA">
              <w:lastRenderedPageBreak/>
              <w:t>participación ciudadana</w:t>
            </w:r>
            <w:r w:rsidR="004114B6" w:rsidRPr="00DA07CA">
              <w:t xml:space="preserve"> de todas las edades y sexo de la cabecera parroquial y sus recintos</w:t>
            </w:r>
            <w:r w:rsidR="00445230" w:rsidRPr="00DA07CA">
              <w:t xml:space="preserve">, donde la ciudadanía tiene la oportunidad de demostrar </w:t>
            </w:r>
            <w:r w:rsidR="00CB48F8" w:rsidRPr="00DA07CA">
              <w:t>la cultura el arte en la diferentes dimensiones</w:t>
            </w:r>
          </w:p>
        </w:tc>
      </w:tr>
      <w:tr w:rsidR="00DA07CA" w:rsidRPr="00DA07CA" w14:paraId="3EFF090E" w14:textId="77777777" w:rsidTr="00214947">
        <w:tc>
          <w:tcPr>
            <w:tcW w:w="2343" w:type="dxa"/>
            <w:vMerge/>
          </w:tcPr>
          <w:p w14:paraId="5613833A" w14:textId="77777777" w:rsidR="00E32362" w:rsidRPr="00DA07CA" w:rsidRDefault="00E32362" w:rsidP="00123B64">
            <w:pPr>
              <w:pStyle w:val="NormalWeb"/>
              <w:shd w:val="clear" w:color="auto" w:fill="FFFFFF"/>
              <w:spacing w:before="0" w:beforeAutospacing="0" w:after="0" w:afterAutospacing="0"/>
              <w:ind w:right="300"/>
              <w:jc w:val="both"/>
              <w:rPr>
                <w:b/>
                <w:bCs/>
              </w:rPr>
            </w:pPr>
          </w:p>
        </w:tc>
        <w:tc>
          <w:tcPr>
            <w:tcW w:w="2721" w:type="dxa"/>
          </w:tcPr>
          <w:p w14:paraId="459E2C06" w14:textId="7CE12917" w:rsidR="00E32362" w:rsidRPr="00DA07CA" w:rsidRDefault="00E32362" w:rsidP="00123B64">
            <w:pPr>
              <w:pStyle w:val="NormalWeb"/>
              <w:shd w:val="clear" w:color="auto" w:fill="FFFFFF"/>
              <w:spacing w:before="0" w:beforeAutospacing="0" w:after="0" w:afterAutospacing="0"/>
              <w:ind w:right="300"/>
              <w:jc w:val="both"/>
            </w:pPr>
            <w:r w:rsidRPr="00DA07CA">
              <w:t>Concurso de pintura con la participación de niños y niñas de la parroquia</w:t>
            </w:r>
          </w:p>
        </w:tc>
        <w:tc>
          <w:tcPr>
            <w:tcW w:w="3130" w:type="dxa"/>
          </w:tcPr>
          <w:p w14:paraId="600BC7DB" w14:textId="575870A5" w:rsidR="00E32362" w:rsidRPr="00DA07CA" w:rsidRDefault="00CB48F8" w:rsidP="00123B64">
            <w:pPr>
              <w:pStyle w:val="NormalWeb"/>
              <w:spacing w:before="0" w:beforeAutospacing="0" w:after="0" w:afterAutospacing="0"/>
              <w:ind w:right="300"/>
              <w:jc w:val="both"/>
            </w:pPr>
            <w:r w:rsidRPr="00DA07CA">
              <w:t>Para promocionar el potencial de niños y niñas se realizará un concurso de pintura con motivo libre</w:t>
            </w:r>
          </w:p>
        </w:tc>
      </w:tr>
      <w:tr w:rsidR="00DA07CA" w:rsidRPr="00DA07CA" w14:paraId="451838EB" w14:textId="77777777" w:rsidTr="00214947">
        <w:tc>
          <w:tcPr>
            <w:tcW w:w="2343" w:type="dxa"/>
            <w:vMerge/>
          </w:tcPr>
          <w:p w14:paraId="1A36A88D" w14:textId="77777777" w:rsidR="00C616F6" w:rsidRPr="00DA07CA" w:rsidRDefault="00C616F6" w:rsidP="00123B64">
            <w:pPr>
              <w:pStyle w:val="NormalWeb"/>
              <w:shd w:val="clear" w:color="auto" w:fill="FFFFFF"/>
              <w:spacing w:before="0" w:beforeAutospacing="0" w:after="0" w:afterAutospacing="0"/>
              <w:ind w:right="300"/>
              <w:jc w:val="both"/>
              <w:rPr>
                <w:b/>
                <w:bCs/>
              </w:rPr>
            </w:pPr>
          </w:p>
        </w:tc>
        <w:tc>
          <w:tcPr>
            <w:tcW w:w="2721" w:type="dxa"/>
          </w:tcPr>
          <w:p w14:paraId="3DECDF19" w14:textId="252A17BA" w:rsidR="00C616F6" w:rsidRPr="00DA07CA" w:rsidRDefault="00C616F6" w:rsidP="00123B64">
            <w:pPr>
              <w:pStyle w:val="NormalWeb"/>
              <w:shd w:val="clear" w:color="auto" w:fill="FFFFFF"/>
              <w:spacing w:before="0" w:beforeAutospacing="0" w:after="0" w:afterAutospacing="0"/>
              <w:ind w:right="300"/>
              <w:jc w:val="both"/>
            </w:pPr>
            <w:r w:rsidRPr="00DA07CA">
              <w:t>Concurso de música nacional</w:t>
            </w:r>
          </w:p>
        </w:tc>
        <w:tc>
          <w:tcPr>
            <w:tcW w:w="3130" w:type="dxa"/>
          </w:tcPr>
          <w:p w14:paraId="43378C90" w14:textId="70D9F8A5" w:rsidR="00C616F6" w:rsidRPr="00DA07CA" w:rsidRDefault="00CB48F8" w:rsidP="00123B64">
            <w:pPr>
              <w:pStyle w:val="NormalWeb"/>
              <w:spacing w:before="0" w:beforeAutospacing="0" w:after="0" w:afterAutospacing="0"/>
              <w:ind w:right="300"/>
              <w:jc w:val="both"/>
            </w:pPr>
            <w:r w:rsidRPr="00DA07CA">
              <w:t>Los pobladores de la parroquia participarán con sus conocimientos y destrezas para el disfrute de la ciudadanía con la presentación de música nacional a los habitantes de la parroquia.</w:t>
            </w:r>
          </w:p>
        </w:tc>
      </w:tr>
      <w:tr w:rsidR="00DA07CA" w:rsidRPr="00DA07CA" w14:paraId="39B91C6B" w14:textId="77777777" w:rsidTr="00214947">
        <w:tc>
          <w:tcPr>
            <w:tcW w:w="2343" w:type="dxa"/>
            <w:vMerge/>
          </w:tcPr>
          <w:p w14:paraId="7A77DF59"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tcPr>
          <w:p w14:paraId="63C05EDA" w14:textId="3DEBB1EF" w:rsidR="00824FAF" w:rsidRPr="00DA07CA" w:rsidRDefault="00824FAF" w:rsidP="00824FAF">
            <w:pPr>
              <w:pStyle w:val="NormalWeb"/>
              <w:shd w:val="clear" w:color="auto" w:fill="FFFFFF"/>
              <w:spacing w:before="0" w:beforeAutospacing="0" w:after="0" w:afterAutospacing="0"/>
              <w:ind w:right="300"/>
              <w:jc w:val="both"/>
            </w:pPr>
            <w:r w:rsidRPr="00DA07CA">
              <w:t>Concurso de naipes, juego de cuarenta</w:t>
            </w:r>
          </w:p>
        </w:tc>
        <w:tc>
          <w:tcPr>
            <w:tcW w:w="3130" w:type="dxa"/>
          </w:tcPr>
          <w:p w14:paraId="6603C568" w14:textId="7F0F6CAE" w:rsidR="00824FAF" w:rsidRPr="00DA07CA" w:rsidRDefault="00824FAF" w:rsidP="00824FAF">
            <w:pPr>
              <w:pStyle w:val="NormalWeb"/>
              <w:spacing w:before="0" w:beforeAutospacing="0" w:after="0" w:afterAutospacing="0"/>
              <w:ind w:right="300"/>
              <w:jc w:val="both"/>
            </w:pPr>
            <w:r w:rsidRPr="00DA07CA">
              <w:t>Los juegos ancestrales de naipes se difundirán  entre los pobladores de la parroquia, creando espacios de esparcimiento y diversión, logrando la ocupación de la población en actividades que permitan el relajamiento y el buen vivir.</w:t>
            </w:r>
          </w:p>
        </w:tc>
      </w:tr>
      <w:tr w:rsidR="00DA07CA" w:rsidRPr="00DA07CA" w14:paraId="53892F13" w14:textId="77777777" w:rsidTr="00214947">
        <w:tc>
          <w:tcPr>
            <w:tcW w:w="2343" w:type="dxa"/>
            <w:vMerge/>
          </w:tcPr>
          <w:p w14:paraId="5D3CE5ED" w14:textId="77777777" w:rsidR="00C616F6" w:rsidRPr="00DA07CA" w:rsidRDefault="00C616F6" w:rsidP="00C616F6">
            <w:pPr>
              <w:pStyle w:val="NormalWeb"/>
              <w:shd w:val="clear" w:color="auto" w:fill="FFFFFF"/>
              <w:spacing w:before="0" w:beforeAutospacing="0" w:after="0" w:afterAutospacing="0"/>
              <w:ind w:right="300"/>
              <w:jc w:val="both"/>
              <w:rPr>
                <w:b/>
                <w:bCs/>
              </w:rPr>
            </w:pPr>
          </w:p>
        </w:tc>
        <w:tc>
          <w:tcPr>
            <w:tcW w:w="2721" w:type="dxa"/>
            <w:vAlign w:val="center"/>
          </w:tcPr>
          <w:p w14:paraId="044DAA84" w14:textId="3B85E5EC" w:rsidR="00C616F6" w:rsidRPr="00DA07CA" w:rsidRDefault="00C616F6" w:rsidP="00C616F6">
            <w:pPr>
              <w:pStyle w:val="NormalWeb"/>
              <w:shd w:val="clear" w:color="auto" w:fill="FFFFFF"/>
              <w:spacing w:before="0" w:beforeAutospacing="0" w:after="0" w:afterAutospacing="0"/>
              <w:ind w:right="300"/>
              <w:jc w:val="both"/>
            </w:pPr>
            <w:r w:rsidRPr="00DA07CA">
              <w:t>Fomento de actividades deportivas de fútbol sala  (indor) cuadrangular femenino entre los diferentes barrios de la parroquia</w:t>
            </w:r>
          </w:p>
        </w:tc>
        <w:tc>
          <w:tcPr>
            <w:tcW w:w="3130" w:type="dxa"/>
          </w:tcPr>
          <w:p w14:paraId="32932F45" w14:textId="000FA5B2" w:rsidR="00C616F6" w:rsidRPr="00DA07CA" w:rsidRDefault="00C616F6" w:rsidP="00C616F6">
            <w:pPr>
              <w:pStyle w:val="NormalWeb"/>
              <w:spacing w:before="0" w:beforeAutospacing="0" w:after="0" w:afterAutospacing="0"/>
              <w:ind w:right="300"/>
              <w:jc w:val="both"/>
            </w:pPr>
            <w:r w:rsidRPr="00DA07CA">
              <w:t>Organizar un evento deportivo relámpago con la participación de mujeres de las comunidades y la cabecera parroquial</w:t>
            </w:r>
          </w:p>
        </w:tc>
      </w:tr>
      <w:tr w:rsidR="00DA07CA" w:rsidRPr="00DA07CA" w14:paraId="5FE379A5" w14:textId="77777777" w:rsidTr="00214947">
        <w:tc>
          <w:tcPr>
            <w:tcW w:w="2343" w:type="dxa"/>
            <w:vMerge/>
          </w:tcPr>
          <w:p w14:paraId="748F5FFF" w14:textId="77777777" w:rsidR="00C616F6" w:rsidRPr="00DA07CA" w:rsidRDefault="00C616F6" w:rsidP="00C616F6">
            <w:pPr>
              <w:pStyle w:val="NormalWeb"/>
              <w:shd w:val="clear" w:color="auto" w:fill="FFFFFF"/>
              <w:spacing w:before="0" w:beforeAutospacing="0" w:after="0" w:afterAutospacing="0"/>
              <w:ind w:right="300"/>
              <w:jc w:val="both"/>
              <w:rPr>
                <w:b/>
                <w:bCs/>
              </w:rPr>
            </w:pPr>
          </w:p>
        </w:tc>
        <w:tc>
          <w:tcPr>
            <w:tcW w:w="2721" w:type="dxa"/>
            <w:vAlign w:val="center"/>
          </w:tcPr>
          <w:p w14:paraId="3B62A263" w14:textId="5FE16009" w:rsidR="00C616F6" w:rsidRPr="00DA07CA" w:rsidRDefault="00C616F6" w:rsidP="00C616F6">
            <w:pPr>
              <w:pStyle w:val="NormalWeb"/>
              <w:shd w:val="clear" w:color="auto" w:fill="FFFFFF"/>
              <w:spacing w:before="0" w:beforeAutospacing="0" w:after="0" w:afterAutospacing="0"/>
              <w:ind w:right="300"/>
              <w:jc w:val="both"/>
            </w:pPr>
            <w:r w:rsidRPr="00DA07CA">
              <w:t>Fomento de actividades deportivas de fútbol sala  (indor) cuadrangular masculino entre los diferentes barrios de la parroquia</w:t>
            </w:r>
          </w:p>
        </w:tc>
        <w:tc>
          <w:tcPr>
            <w:tcW w:w="3130" w:type="dxa"/>
          </w:tcPr>
          <w:p w14:paraId="51FC8768" w14:textId="678813C4" w:rsidR="00C616F6" w:rsidRPr="00DA07CA" w:rsidRDefault="00C616F6" w:rsidP="00C616F6">
            <w:pPr>
              <w:pStyle w:val="NormalWeb"/>
              <w:spacing w:before="0" w:beforeAutospacing="0" w:after="0" w:afterAutospacing="0"/>
              <w:ind w:right="300"/>
              <w:jc w:val="both"/>
            </w:pPr>
            <w:r w:rsidRPr="00DA07CA">
              <w:t xml:space="preserve">Organizar un evento deportivo relámpago con la participación de </w:t>
            </w:r>
            <w:r w:rsidR="00824FAF" w:rsidRPr="00DA07CA">
              <w:t>hombres</w:t>
            </w:r>
            <w:r w:rsidRPr="00DA07CA">
              <w:t xml:space="preserve"> de las comunidades y la cabecera parroquial.</w:t>
            </w:r>
          </w:p>
        </w:tc>
      </w:tr>
      <w:tr w:rsidR="00DA07CA" w:rsidRPr="00DA07CA" w14:paraId="6307ED03" w14:textId="77777777" w:rsidTr="00214947">
        <w:tc>
          <w:tcPr>
            <w:tcW w:w="2343" w:type="dxa"/>
            <w:vMerge/>
          </w:tcPr>
          <w:p w14:paraId="079C95DC"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vAlign w:val="center"/>
          </w:tcPr>
          <w:p w14:paraId="1D2DDCCF" w14:textId="21B50DCD" w:rsidR="00824FAF" w:rsidRPr="00DA07CA" w:rsidRDefault="00824FAF" w:rsidP="00824FAF">
            <w:pPr>
              <w:pStyle w:val="NormalWeb"/>
              <w:shd w:val="clear" w:color="auto" w:fill="FFFFFF"/>
              <w:spacing w:before="0" w:beforeAutospacing="0" w:after="0" w:afterAutospacing="0"/>
              <w:ind w:right="300"/>
              <w:jc w:val="both"/>
            </w:pPr>
            <w:r w:rsidRPr="00DA07CA">
              <w:t>Fomento de actividades deportivas de fútbol sala  (indor) cuadrangular niños entre los diferentes barrios de la parroquia</w:t>
            </w:r>
          </w:p>
        </w:tc>
        <w:tc>
          <w:tcPr>
            <w:tcW w:w="3130" w:type="dxa"/>
          </w:tcPr>
          <w:p w14:paraId="037CBA68" w14:textId="348089AF" w:rsidR="00824FAF" w:rsidRPr="00DA07CA" w:rsidRDefault="00824FAF" w:rsidP="00824FAF">
            <w:pPr>
              <w:pStyle w:val="NormalWeb"/>
              <w:spacing w:before="0" w:beforeAutospacing="0" w:after="0" w:afterAutospacing="0"/>
              <w:ind w:right="300"/>
              <w:jc w:val="both"/>
            </w:pPr>
            <w:r w:rsidRPr="00DA07CA">
              <w:t>Organizar un evento deportivo relámpago con la participación de niños/as de las comunidades y la cabecera parroquial.</w:t>
            </w:r>
          </w:p>
        </w:tc>
      </w:tr>
      <w:tr w:rsidR="00DA07CA" w:rsidRPr="00DA07CA" w14:paraId="1BDC0A74" w14:textId="77777777" w:rsidTr="00214947">
        <w:tc>
          <w:tcPr>
            <w:tcW w:w="2343" w:type="dxa"/>
            <w:vMerge/>
          </w:tcPr>
          <w:p w14:paraId="532B6006"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vAlign w:val="center"/>
          </w:tcPr>
          <w:p w14:paraId="420FB6DF" w14:textId="5CC5F2CA" w:rsidR="00824FAF" w:rsidRPr="00DA07CA" w:rsidRDefault="00824FAF" w:rsidP="00824FAF">
            <w:pPr>
              <w:pStyle w:val="NormalWeb"/>
              <w:shd w:val="clear" w:color="auto" w:fill="FFFFFF"/>
              <w:spacing w:before="0" w:beforeAutospacing="0" w:after="0" w:afterAutospacing="0"/>
              <w:ind w:right="300"/>
              <w:jc w:val="both"/>
            </w:pPr>
            <w:r w:rsidRPr="00DA07CA">
              <w:t>Fomento de actividades deportivas Vóley masculino</w:t>
            </w:r>
          </w:p>
        </w:tc>
        <w:tc>
          <w:tcPr>
            <w:tcW w:w="3130" w:type="dxa"/>
          </w:tcPr>
          <w:p w14:paraId="6FE76A0B" w14:textId="7278C03A" w:rsidR="00824FAF" w:rsidRPr="00DA07CA" w:rsidRDefault="00824FAF" w:rsidP="00824FAF">
            <w:pPr>
              <w:pStyle w:val="NormalWeb"/>
              <w:spacing w:before="0" w:beforeAutospacing="0" w:after="0" w:afterAutospacing="0"/>
              <w:ind w:right="300"/>
              <w:jc w:val="both"/>
            </w:pPr>
            <w:r w:rsidRPr="00DA07CA">
              <w:t>Presentación de juego de Vóley con la participación de hombres de las comunidades y la cabecera parroquial.</w:t>
            </w:r>
          </w:p>
        </w:tc>
      </w:tr>
      <w:tr w:rsidR="00DA07CA" w:rsidRPr="00DA07CA" w14:paraId="73041E7A" w14:textId="77777777" w:rsidTr="00214947">
        <w:tc>
          <w:tcPr>
            <w:tcW w:w="2343" w:type="dxa"/>
            <w:vMerge/>
          </w:tcPr>
          <w:p w14:paraId="4A659203"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vAlign w:val="center"/>
          </w:tcPr>
          <w:p w14:paraId="359F5EA6" w14:textId="17A3B187" w:rsidR="00824FAF" w:rsidRPr="00DA07CA" w:rsidRDefault="00824FAF" w:rsidP="00824FAF">
            <w:pPr>
              <w:pStyle w:val="NormalWeb"/>
              <w:shd w:val="clear" w:color="auto" w:fill="FFFFFF"/>
              <w:spacing w:before="0" w:beforeAutospacing="0" w:after="0" w:afterAutospacing="0"/>
              <w:ind w:right="300"/>
              <w:jc w:val="both"/>
            </w:pPr>
            <w:r w:rsidRPr="00DA07CA">
              <w:t>Fomento de actividades deportivas maratón 5k hombres y mujeres</w:t>
            </w:r>
          </w:p>
        </w:tc>
        <w:tc>
          <w:tcPr>
            <w:tcW w:w="3130" w:type="dxa"/>
          </w:tcPr>
          <w:p w14:paraId="3DFECCD0" w14:textId="759ED787" w:rsidR="00824FAF" w:rsidRPr="00DA07CA" w:rsidRDefault="00225B13" w:rsidP="00824FAF">
            <w:pPr>
              <w:pStyle w:val="NormalWeb"/>
              <w:spacing w:before="0" w:beforeAutospacing="0" w:after="0" w:afterAutospacing="0"/>
              <w:ind w:right="300"/>
              <w:jc w:val="both"/>
            </w:pPr>
            <w:r w:rsidRPr="00DA07CA">
              <w:t>Fomento del deporte de maratón con la participación niños y jóvenes  de las comunidades y la cabecera parroquial a realizarse en las calles en una distancia de 5 kilómetros.</w:t>
            </w:r>
          </w:p>
        </w:tc>
      </w:tr>
      <w:tr w:rsidR="00DA07CA" w:rsidRPr="00DA07CA" w14:paraId="1A5D265A" w14:textId="77777777" w:rsidTr="00214947">
        <w:tc>
          <w:tcPr>
            <w:tcW w:w="2343" w:type="dxa"/>
            <w:vMerge/>
          </w:tcPr>
          <w:p w14:paraId="24EA583B"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tcPr>
          <w:p w14:paraId="4D47A2C1" w14:textId="5EE327ED" w:rsidR="00824FAF" w:rsidRPr="00DA07CA" w:rsidRDefault="00824FAF" w:rsidP="00824FAF">
            <w:pPr>
              <w:pStyle w:val="NormalWeb"/>
              <w:shd w:val="clear" w:color="auto" w:fill="FFFFFF"/>
              <w:spacing w:before="0" w:beforeAutospacing="0" w:after="0" w:afterAutospacing="0"/>
              <w:ind w:right="300"/>
              <w:jc w:val="both"/>
            </w:pPr>
            <w:r w:rsidRPr="00DA07CA">
              <w:t>Concurso gastronómico festival del langostino para el fomento productivo y la difusión del turismo de la parroquia</w:t>
            </w:r>
          </w:p>
        </w:tc>
        <w:tc>
          <w:tcPr>
            <w:tcW w:w="3130" w:type="dxa"/>
          </w:tcPr>
          <w:p w14:paraId="503B9F5A" w14:textId="52AAE860" w:rsidR="00824FAF" w:rsidRPr="00DA07CA" w:rsidRDefault="0096066A" w:rsidP="00824FAF">
            <w:pPr>
              <w:pStyle w:val="NormalWeb"/>
              <w:spacing w:before="0" w:beforeAutospacing="0" w:after="0" w:afterAutospacing="0"/>
              <w:ind w:right="300"/>
              <w:jc w:val="both"/>
            </w:pPr>
            <w:r w:rsidRPr="00DA07CA">
              <w:t>En la difusión de la gastronomía de la parroquia y el fomento productivo se ejecutará con la participación de emprendedoras de la parroquia el festival del langostino, por ser un producto importante en la economía de la parroquia.</w:t>
            </w:r>
          </w:p>
        </w:tc>
      </w:tr>
      <w:tr w:rsidR="00DA07CA" w:rsidRPr="00DA07CA" w14:paraId="48241F2C" w14:textId="77777777" w:rsidTr="00214947">
        <w:tc>
          <w:tcPr>
            <w:tcW w:w="2343" w:type="dxa"/>
            <w:vMerge/>
          </w:tcPr>
          <w:p w14:paraId="6F0028A3" w14:textId="77777777" w:rsidR="00824FAF" w:rsidRPr="00DA07CA" w:rsidRDefault="00824FAF" w:rsidP="00824FAF">
            <w:pPr>
              <w:pStyle w:val="NormalWeb"/>
              <w:shd w:val="clear" w:color="auto" w:fill="FFFFFF"/>
              <w:spacing w:before="0" w:beforeAutospacing="0" w:after="0" w:afterAutospacing="0"/>
              <w:ind w:right="300"/>
              <w:jc w:val="both"/>
              <w:rPr>
                <w:b/>
                <w:bCs/>
              </w:rPr>
            </w:pPr>
          </w:p>
        </w:tc>
        <w:tc>
          <w:tcPr>
            <w:tcW w:w="2721" w:type="dxa"/>
          </w:tcPr>
          <w:p w14:paraId="7423F112" w14:textId="31718A64" w:rsidR="00824FAF" w:rsidRPr="00DA07CA" w:rsidRDefault="00824FAF" w:rsidP="00824FAF">
            <w:pPr>
              <w:pStyle w:val="NormalWeb"/>
              <w:shd w:val="clear" w:color="auto" w:fill="FFFFFF"/>
              <w:spacing w:before="0" w:beforeAutospacing="0" w:after="0" w:afterAutospacing="0"/>
              <w:ind w:right="300"/>
              <w:jc w:val="both"/>
            </w:pPr>
            <w:r w:rsidRPr="00DA07CA">
              <w:t>Divulgación de la danza, música y versos culturales ancestrales Reinado</w:t>
            </w:r>
          </w:p>
        </w:tc>
        <w:tc>
          <w:tcPr>
            <w:tcW w:w="3130" w:type="dxa"/>
          </w:tcPr>
          <w:p w14:paraId="21E4231F" w14:textId="1D2A26B9" w:rsidR="00824FAF" w:rsidRPr="00DA07CA" w:rsidRDefault="00824FAF" w:rsidP="00824FAF">
            <w:pPr>
              <w:pStyle w:val="NormalWeb"/>
              <w:spacing w:before="0" w:beforeAutospacing="0" w:after="0" w:afterAutospacing="0"/>
              <w:ind w:right="300"/>
              <w:jc w:val="both"/>
            </w:pPr>
            <w:r w:rsidRPr="00DA07CA">
              <w:t>Realizar un programa de difusión de la cultura, fortalecimiento de  las tradiciones y costumbres ancestrales de la parroquia, para difundir valores</w:t>
            </w:r>
            <w:r w:rsidR="0096066A" w:rsidRPr="00DA07CA">
              <w:t xml:space="preserve"> a los jóvenes</w:t>
            </w:r>
            <w:r w:rsidRPr="00DA07CA">
              <w:t xml:space="preserve"> de la parroquia y sus recintos</w:t>
            </w:r>
          </w:p>
        </w:tc>
      </w:tr>
      <w:tr w:rsidR="00DA07CA" w:rsidRPr="00DA07CA" w14:paraId="1CD5DB27" w14:textId="77777777" w:rsidTr="00214947">
        <w:tc>
          <w:tcPr>
            <w:tcW w:w="2343" w:type="dxa"/>
            <w:vMerge/>
          </w:tcPr>
          <w:p w14:paraId="473821A3" w14:textId="77777777" w:rsidR="0096066A" w:rsidRPr="00DA07CA" w:rsidRDefault="0096066A" w:rsidP="0096066A">
            <w:pPr>
              <w:pStyle w:val="NormalWeb"/>
              <w:shd w:val="clear" w:color="auto" w:fill="FFFFFF"/>
              <w:spacing w:before="0" w:beforeAutospacing="0" w:after="0" w:afterAutospacing="0"/>
              <w:ind w:right="300"/>
              <w:jc w:val="both"/>
              <w:rPr>
                <w:b/>
                <w:bCs/>
              </w:rPr>
            </w:pPr>
          </w:p>
        </w:tc>
        <w:tc>
          <w:tcPr>
            <w:tcW w:w="2721" w:type="dxa"/>
          </w:tcPr>
          <w:p w14:paraId="4F6F4B65" w14:textId="124844B1" w:rsidR="0096066A" w:rsidRPr="00DA07CA" w:rsidRDefault="0096066A" w:rsidP="0096066A">
            <w:pPr>
              <w:pStyle w:val="NormalWeb"/>
              <w:shd w:val="clear" w:color="auto" w:fill="FFFFFF"/>
              <w:spacing w:before="0" w:beforeAutospacing="0" w:after="0" w:afterAutospacing="0"/>
              <w:ind w:right="300"/>
              <w:jc w:val="both"/>
            </w:pPr>
            <w:r w:rsidRPr="00DA07CA">
              <w:t>Festival cultural y artístico de grupos juveniles de la parroquia baile popular</w:t>
            </w:r>
          </w:p>
        </w:tc>
        <w:tc>
          <w:tcPr>
            <w:tcW w:w="3130" w:type="dxa"/>
          </w:tcPr>
          <w:p w14:paraId="7BAC5215" w14:textId="426A4059" w:rsidR="0096066A" w:rsidRPr="00DA07CA" w:rsidRDefault="0096066A" w:rsidP="0096066A">
            <w:pPr>
              <w:pStyle w:val="NormalWeb"/>
              <w:spacing w:before="0" w:beforeAutospacing="0" w:after="0" w:afterAutospacing="0"/>
              <w:ind w:right="300"/>
              <w:jc w:val="both"/>
            </w:pPr>
            <w:r w:rsidRPr="00DA07CA">
              <w:t>Realizar un programa de difusión de la cultura, fortalecimiento de  las tradiciones y costumbres ancestrales de la parroquia, para difundir valores a los jóvenes de la parroquia y sus recintos</w:t>
            </w:r>
          </w:p>
        </w:tc>
      </w:tr>
      <w:tr w:rsidR="00DA07CA" w:rsidRPr="00DA07CA" w14:paraId="6D62B8E3" w14:textId="77777777" w:rsidTr="00214947">
        <w:tc>
          <w:tcPr>
            <w:tcW w:w="2343" w:type="dxa"/>
            <w:vMerge/>
          </w:tcPr>
          <w:p w14:paraId="266089C2" w14:textId="77777777" w:rsidR="0096066A" w:rsidRPr="00DA07CA" w:rsidRDefault="0096066A" w:rsidP="0096066A">
            <w:pPr>
              <w:pStyle w:val="NormalWeb"/>
              <w:shd w:val="clear" w:color="auto" w:fill="FFFFFF"/>
              <w:spacing w:before="0" w:beforeAutospacing="0" w:after="0" w:afterAutospacing="0"/>
              <w:ind w:right="300"/>
              <w:jc w:val="both"/>
              <w:rPr>
                <w:b/>
                <w:bCs/>
              </w:rPr>
            </w:pPr>
          </w:p>
        </w:tc>
        <w:tc>
          <w:tcPr>
            <w:tcW w:w="2721" w:type="dxa"/>
          </w:tcPr>
          <w:p w14:paraId="6091AB8B" w14:textId="7BA9BF33" w:rsidR="0096066A" w:rsidRPr="00DA07CA" w:rsidRDefault="0096066A" w:rsidP="0096066A">
            <w:pPr>
              <w:pStyle w:val="NormalWeb"/>
              <w:shd w:val="clear" w:color="auto" w:fill="FFFFFF"/>
              <w:spacing w:before="0" w:beforeAutospacing="0" w:after="0" w:afterAutospacing="0"/>
              <w:ind w:right="300"/>
              <w:jc w:val="both"/>
            </w:pPr>
            <w:r w:rsidRPr="00DA07CA">
              <w:t xml:space="preserve">Participación en el desfile cívico y programa social y cultura por las fiestas de fundación de la parroquia </w:t>
            </w:r>
            <w:r w:rsidR="00DA4A3C" w:rsidRPr="00DA07CA">
              <w:t>Salima</w:t>
            </w:r>
            <w:r w:rsidRPr="00DA07CA">
              <w:t>.</w:t>
            </w:r>
          </w:p>
        </w:tc>
        <w:tc>
          <w:tcPr>
            <w:tcW w:w="3130" w:type="dxa"/>
          </w:tcPr>
          <w:p w14:paraId="4F6EEC0E" w14:textId="01336CCE" w:rsidR="0096066A" w:rsidRPr="00DA07CA" w:rsidRDefault="0096066A" w:rsidP="0096066A">
            <w:pPr>
              <w:pStyle w:val="NormalWeb"/>
              <w:spacing w:before="0" w:beforeAutospacing="0" w:after="0" w:afterAutospacing="0"/>
              <w:ind w:right="300"/>
              <w:jc w:val="both"/>
            </w:pPr>
            <w:r w:rsidRPr="00DA07CA">
              <w:t xml:space="preserve">Crear espacios de solidaridad, fraternidad y civismo entre  adultos mayores, personas con capacidades diferentes, niños y jóvenes de la parroquia y sus recintos. Desfile con la participación de hombres y mujeres de las instituciones educativas, instituciones </w:t>
            </w:r>
            <w:r w:rsidRPr="00DA07CA">
              <w:lastRenderedPageBreak/>
              <w:t>públicas, comunidades y recintos demostrando el civismo por el aniversario de parroquialización</w:t>
            </w:r>
          </w:p>
        </w:tc>
      </w:tr>
      <w:tr w:rsidR="00DA07CA" w:rsidRPr="00DA07CA" w14:paraId="12AF7808" w14:textId="77777777" w:rsidTr="00214947">
        <w:tc>
          <w:tcPr>
            <w:tcW w:w="2343" w:type="dxa"/>
            <w:vMerge/>
          </w:tcPr>
          <w:p w14:paraId="3BF9931A" w14:textId="77777777" w:rsidR="0096066A" w:rsidRPr="00DA07CA" w:rsidRDefault="0096066A" w:rsidP="0096066A">
            <w:pPr>
              <w:pStyle w:val="NormalWeb"/>
              <w:spacing w:before="0" w:beforeAutospacing="0" w:after="0" w:afterAutospacing="0"/>
              <w:ind w:right="300"/>
              <w:jc w:val="both"/>
            </w:pPr>
          </w:p>
        </w:tc>
        <w:tc>
          <w:tcPr>
            <w:tcW w:w="2721" w:type="dxa"/>
          </w:tcPr>
          <w:p w14:paraId="708D272E" w14:textId="293B4577" w:rsidR="0096066A" w:rsidRPr="00DA07CA" w:rsidRDefault="0096066A" w:rsidP="0096066A">
            <w:pPr>
              <w:pStyle w:val="NormalWeb"/>
              <w:shd w:val="clear" w:color="auto" w:fill="FFFFFF"/>
              <w:spacing w:before="0" w:beforeAutospacing="0" w:after="0" w:afterAutospacing="0"/>
              <w:ind w:right="300"/>
              <w:jc w:val="both"/>
            </w:pPr>
            <w:r w:rsidRPr="00DA07CA">
              <w:t>Sesión solemne 6</w:t>
            </w:r>
            <w:r w:rsidR="00DA07CA" w:rsidRPr="00DA07CA">
              <w:t>2</w:t>
            </w:r>
            <w:r w:rsidRPr="00DA07CA">
              <w:t xml:space="preserve"> aniversario de </w:t>
            </w:r>
            <w:proofErr w:type="spellStart"/>
            <w:r w:rsidRPr="00DA07CA">
              <w:t>parroquialización</w:t>
            </w:r>
            <w:proofErr w:type="spellEnd"/>
          </w:p>
        </w:tc>
        <w:tc>
          <w:tcPr>
            <w:tcW w:w="3130" w:type="dxa"/>
          </w:tcPr>
          <w:p w14:paraId="72250EA3" w14:textId="441615E6" w:rsidR="0096066A" w:rsidRPr="00DA07CA" w:rsidRDefault="0096066A" w:rsidP="0096066A">
            <w:pPr>
              <w:pStyle w:val="NormalWeb"/>
              <w:spacing w:before="0" w:beforeAutospacing="0" w:after="0" w:afterAutospacing="0"/>
              <w:ind w:right="300"/>
              <w:jc w:val="both"/>
            </w:pPr>
            <w:r w:rsidRPr="00DA07CA">
              <w:t>Realizar una sesión solemne con la participación de ciudadanos y autoridades de la parroquia, el cantón y la provincia. Entrega de reconocimiento a personas destacadas en el desarrollo de la parroquia</w:t>
            </w:r>
          </w:p>
        </w:tc>
      </w:tr>
      <w:tr w:rsidR="0096066A" w:rsidRPr="00DA07CA" w14:paraId="1B49E594" w14:textId="77777777" w:rsidTr="00214947">
        <w:tc>
          <w:tcPr>
            <w:tcW w:w="2343" w:type="dxa"/>
          </w:tcPr>
          <w:p w14:paraId="0F875A5A" w14:textId="245E8E7F" w:rsidR="0096066A" w:rsidRPr="00DA07CA" w:rsidRDefault="0096066A" w:rsidP="0096066A">
            <w:pPr>
              <w:pStyle w:val="NormalWeb"/>
              <w:spacing w:before="0" w:beforeAutospacing="0" w:after="0" w:afterAutospacing="0"/>
              <w:ind w:right="300"/>
              <w:jc w:val="both"/>
              <w:rPr>
                <w:b/>
                <w:bCs/>
              </w:rPr>
            </w:pPr>
            <w:r w:rsidRPr="00DA07CA">
              <w:rPr>
                <w:b/>
                <w:bCs/>
              </w:rPr>
              <w:t xml:space="preserve">2. Monitorear y evaluar. </w:t>
            </w:r>
          </w:p>
        </w:tc>
        <w:tc>
          <w:tcPr>
            <w:tcW w:w="2721" w:type="dxa"/>
          </w:tcPr>
          <w:p w14:paraId="56A1DF53" w14:textId="290FCCE6" w:rsidR="0096066A" w:rsidRPr="00DA07CA" w:rsidRDefault="0096066A" w:rsidP="0096066A">
            <w:pPr>
              <w:pStyle w:val="NormalWeb"/>
              <w:shd w:val="clear" w:color="auto" w:fill="FFFFFF"/>
              <w:spacing w:before="0" w:beforeAutospacing="0" w:after="0" w:afterAutospacing="0"/>
              <w:ind w:right="300"/>
              <w:jc w:val="both"/>
            </w:pPr>
            <w:r w:rsidRPr="00DA07CA">
              <w:t>Informe del proyecto</w:t>
            </w:r>
          </w:p>
        </w:tc>
        <w:tc>
          <w:tcPr>
            <w:tcW w:w="3130" w:type="dxa"/>
          </w:tcPr>
          <w:p w14:paraId="1B014893" w14:textId="5A8D76B3" w:rsidR="0096066A" w:rsidRPr="00DA07CA" w:rsidRDefault="0096066A" w:rsidP="0096066A">
            <w:pPr>
              <w:pStyle w:val="NormalWeb"/>
              <w:spacing w:before="0" w:beforeAutospacing="0" w:after="0" w:afterAutospacing="0"/>
              <w:ind w:right="300"/>
              <w:jc w:val="both"/>
            </w:pPr>
            <w:r w:rsidRPr="00DA07CA">
              <w:t>Se contará con un informe de seguimiento y monitoreo de las estrategias emprendidas en la ejecución del proyecto</w:t>
            </w:r>
          </w:p>
        </w:tc>
      </w:tr>
    </w:tbl>
    <w:p w14:paraId="76078345" w14:textId="1943EDE6" w:rsidR="00FB4098" w:rsidRPr="00DA07CA" w:rsidRDefault="00FB4098" w:rsidP="00123B64">
      <w:pPr>
        <w:spacing w:after="0" w:line="240" w:lineRule="auto"/>
        <w:jc w:val="both"/>
        <w:rPr>
          <w:rFonts w:ascii="Times New Roman" w:hAnsi="Times New Roman" w:cs="Times New Roman"/>
          <w:sz w:val="24"/>
          <w:szCs w:val="24"/>
          <w:shd w:val="clear" w:color="auto" w:fill="FFFFFF"/>
        </w:rPr>
      </w:pPr>
    </w:p>
    <w:p w14:paraId="77455E3A" w14:textId="55B0D557" w:rsidR="00F26B75" w:rsidRPr="00DA07CA" w:rsidRDefault="00F26B75" w:rsidP="00123B64">
      <w:pPr>
        <w:spacing w:after="0" w:line="240" w:lineRule="auto"/>
        <w:jc w:val="both"/>
        <w:rPr>
          <w:rFonts w:ascii="Times New Roman" w:hAnsi="Times New Roman" w:cs="Times New Roman"/>
          <w:sz w:val="24"/>
          <w:szCs w:val="24"/>
          <w:shd w:val="clear" w:color="auto" w:fill="FFFFFF"/>
        </w:rPr>
      </w:pPr>
    </w:p>
    <w:p w14:paraId="7BF54AE3" w14:textId="0C46CFF8" w:rsidR="006F0D76" w:rsidRPr="00DA07CA" w:rsidRDefault="006F0D76" w:rsidP="00123B64">
      <w:pPr>
        <w:spacing w:after="0" w:line="240" w:lineRule="auto"/>
        <w:jc w:val="both"/>
        <w:rPr>
          <w:rFonts w:ascii="Times New Roman" w:hAnsi="Times New Roman" w:cs="Times New Roman"/>
          <w:sz w:val="24"/>
          <w:szCs w:val="24"/>
          <w:shd w:val="clear" w:color="auto" w:fill="FFFFFF"/>
        </w:rPr>
      </w:pPr>
    </w:p>
    <w:p w14:paraId="323DDADA" w14:textId="69A71744" w:rsidR="00B52F41" w:rsidRPr="00DA07CA" w:rsidRDefault="009E7326" w:rsidP="00123B64">
      <w:pPr>
        <w:pStyle w:val="Prrafodelista"/>
        <w:numPr>
          <w:ilvl w:val="0"/>
          <w:numId w:val="1"/>
        </w:numPr>
        <w:jc w:val="both"/>
        <w:rPr>
          <w:rFonts w:ascii="Times New Roman" w:hAnsi="Times New Roman" w:cs="Times New Roman"/>
          <w:b/>
          <w:bCs/>
          <w:sz w:val="24"/>
          <w:szCs w:val="24"/>
        </w:rPr>
      </w:pPr>
      <w:r w:rsidRPr="00DA07CA">
        <w:rPr>
          <w:rFonts w:ascii="Times New Roman" w:eastAsia="Times New Roman" w:hAnsi="Times New Roman" w:cs="Times New Roman"/>
          <w:b/>
          <w:bCs/>
          <w:sz w:val="24"/>
          <w:szCs w:val="24"/>
          <w:lang w:eastAsia="es-EC"/>
        </w:rPr>
        <w:t>PRESUPUESTO  DEL PROYECT</w:t>
      </w:r>
      <w:r w:rsidR="00B52F41" w:rsidRPr="00DA07CA">
        <w:rPr>
          <w:rFonts w:ascii="Times New Roman" w:hAnsi="Times New Roman" w:cs="Times New Roman"/>
          <w:b/>
          <w:bCs/>
          <w:sz w:val="24"/>
          <w:szCs w:val="24"/>
        </w:rPr>
        <w:t>O</w:t>
      </w:r>
    </w:p>
    <w:p w14:paraId="6F27C83F" w14:textId="643A05E8" w:rsidR="001359C4" w:rsidRPr="00DA07CA" w:rsidRDefault="001359C4" w:rsidP="00123B64">
      <w:pPr>
        <w:jc w:val="both"/>
        <w:rPr>
          <w:rFonts w:ascii="Times New Roman" w:hAnsi="Times New Roman" w:cs="Times New Roman"/>
          <w:b/>
          <w:bCs/>
          <w:sz w:val="24"/>
          <w:szCs w:val="24"/>
        </w:rPr>
      </w:pPr>
    </w:p>
    <w:p w14:paraId="36C2172B" w14:textId="30382E7B" w:rsidR="001359C4" w:rsidRPr="00DA07CA" w:rsidRDefault="001359C4"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r w:rsidRPr="00DA07CA">
        <w:rPr>
          <w:rFonts w:ascii="Times New Roman" w:eastAsia="Times New Roman" w:hAnsi="Times New Roman" w:cs="Times New Roman"/>
          <w:sz w:val="24"/>
          <w:szCs w:val="24"/>
          <w:lang w:eastAsia="es-EC"/>
        </w:rPr>
        <w:t xml:space="preserve">El Costo del proyecto es de </w:t>
      </w:r>
      <w:r w:rsidR="00237B56" w:rsidRPr="00DA07CA">
        <w:rPr>
          <w:rFonts w:ascii="Times New Roman" w:eastAsia="Times New Roman" w:hAnsi="Times New Roman" w:cs="Times New Roman"/>
          <w:sz w:val="24"/>
          <w:szCs w:val="24"/>
          <w:lang w:eastAsia="es-EC"/>
        </w:rPr>
        <w:t>1</w:t>
      </w:r>
      <w:r w:rsidR="00170152" w:rsidRPr="00DA07CA">
        <w:rPr>
          <w:rFonts w:ascii="Times New Roman" w:eastAsia="Times New Roman" w:hAnsi="Times New Roman" w:cs="Times New Roman"/>
          <w:sz w:val="24"/>
          <w:szCs w:val="24"/>
          <w:lang w:eastAsia="es-EC"/>
        </w:rPr>
        <w:t>3</w:t>
      </w:r>
      <w:r w:rsidRPr="00DA07CA">
        <w:rPr>
          <w:rFonts w:ascii="Times New Roman" w:eastAsia="Times New Roman" w:hAnsi="Times New Roman" w:cs="Times New Roman"/>
          <w:sz w:val="24"/>
          <w:szCs w:val="24"/>
          <w:lang w:eastAsia="es-EC"/>
        </w:rPr>
        <w:t>.</w:t>
      </w:r>
      <w:r w:rsidR="00237B56" w:rsidRPr="00DA07CA">
        <w:rPr>
          <w:rFonts w:ascii="Times New Roman" w:eastAsia="Times New Roman" w:hAnsi="Times New Roman" w:cs="Times New Roman"/>
          <w:sz w:val="24"/>
          <w:szCs w:val="24"/>
          <w:lang w:eastAsia="es-EC"/>
        </w:rPr>
        <w:t>4</w:t>
      </w:r>
      <w:r w:rsidRPr="00DA07CA">
        <w:rPr>
          <w:rFonts w:ascii="Times New Roman" w:eastAsia="Times New Roman" w:hAnsi="Times New Roman" w:cs="Times New Roman"/>
          <w:sz w:val="24"/>
          <w:szCs w:val="24"/>
          <w:lang w:eastAsia="es-EC"/>
        </w:rPr>
        <w:t xml:space="preserve">00,00 dólares; presupuesto que se utilizará para el  Aniversario de </w:t>
      </w:r>
      <w:proofErr w:type="spellStart"/>
      <w:r w:rsidRPr="00DA07CA">
        <w:rPr>
          <w:rFonts w:ascii="Times New Roman" w:eastAsia="Times New Roman" w:hAnsi="Times New Roman" w:cs="Times New Roman"/>
          <w:sz w:val="24"/>
          <w:szCs w:val="24"/>
          <w:lang w:eastAsia="es-EC"/>
        </w:rPr>
        <w:t>Parroquializacion</w:t>
      </w:r>
      <w:proofErr w:type="spellEnd"/>
      <w:r w:rsidRPr="00DA07CA">
        <w:rPr>
          <w:rFonts w:ascii="Times New Roman" w:eastAsia="Times New Roman" w:hAnsi="Times New Roman" w:cs="Times New Roman"/>
          <w:sz w:val="24"/>
          <w:szCs w:val="24"/>
          <w:lang w:eastAsia="es-EC"/>
        </w:rPr>
        <w:t xml:space="preserve">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con el aporte económico del GAD Parroquial de </w:t>
      </w:r>
      <w:r w:rsidR="00DA4A3C" w:rsidRPr="00DA07CA">
        <w:rPr>
          <w:rFonts w:ascii="Times New Roman" w:eastAsia="Times New Roman" w:hAnsi="Times New Roman" w:cs="Times New Roman"/>
          <w:sz w:val="24"/>
          <w:szCs w:val="24"/>
          <w:lang w:eastAsia="es-EC"/>
        </w:rPr>
        <w:t>Salima</w:t>
      </w:r>
      <w:r w:rsidRPr="00DA07CA">
        <w:rPr>
          <w:rFonts w:ascii="Times New Roman" w:eastAsia="Times New Roman" w:hAnsi="Times New Roman" w:cs="Times New Roman"/>
          <w:sz w:val="24"/>
          <w:szCs w:val="24"/>
          <w:lang w:eastAsia="es-EC"/>
        </w:rPr>
        <w:t xml:space="preserve">, GAD Municipal del </w:t>
      </w:r>
      <w:r w:rsidR="00DA4A3C" w:rsidRPr="00DA07CA">
        <w:rPr>
          <w:rFonts w:ascii="Times New Roman" w:eastAsia="Times New Roman" w:hAnsi="Times New Roman" w:cs="Times New Roman"/>
          <w:sz w:val="24"/>
          <w:szCs w:val="24"/>
          <w:lang w:eastAsia="es-EC"/>
        </w:rPr>
        <w:t>Muisne</w:t>
      </w:r>
      <w:r w:rsidRPr="00DA07CA">
        <w:rPr>
          <w:rFonts w:ascii="Times New Roman" w:eastAsia="Times New Roman" w:hAnsi="Times New Roman" w:cs="Times New Roman"/>
          <w:sz w:val="24"/>
          <w:szCs w:val="24"/>
          <w:lang w:eastAsia="es-EC"/>
        </w:rPr>
        <w:t>, miembros de</w:t>
      </w:r>
      <w:r w:rsidR="006F0D76" w:rsidRPr="00DA07CA">
        <w:rPr>
          <w:rFonts w:ascii="Times New Roman" w:eastAsia="Times New Roman" w:hAnsi="Times New Roman" w:cs="Times New Roman"/>
          <w:sz w:val="24"/>
          <w:szCs w:val="24"/>
          <w:lang w:eastAsia="es-EC"/>
        </w:rPr>
        <w:t xml:space="preserve"> </w:t>
      </w:r>
      <w:r w:rsidRPr="00DA07CA">
        <w:rPr>
          <w:rFonts w:ascii="Times New Roman" w:eastAsia="Times New Roman" w:hAnsi="Times New Roman" w:cs="Times New Roman"/>
          <w:sz w:val="24"/>
          <w:szCs w:val="24"/>
          <w:lang w:eastAsia="es-EC"/>
        </w:rPr>
        <w:t>l</w:t>
      </w:r>
      <w:r w:rsidR="006F0D76" w:rsidRPr="00DA07CA">
        <w:rPr>
          <w:rFonts w:ascii="Times New Roman" w:eastAsia="Times New Roman" w:hAnsi="Times New Roman" w:cs="Times New Roman"/>
          <w:sz w:val="24"/>
          <w:szCs w:val="24"/>
          <w:lang w:eastAsia="es-EC"/>
        </w:rPr>
        <w:t>a comunidad con aporte en especie</w:t>
      </w:r>
      <w:r w:rsidRPr="00DA07CA">
        <w:rPr>
          <w:rFonts w:ascii="Times New Roman" w:eastAsia="Times New Roman" w:hAnsi="Times New Roman" w:cs="Times New Roman"/>
          <w:sz w:val="24"/>
          <w:szCs w:val="24"/>
          <w:lang w:eastAsia="es-EC"/>
        </w:rPr>
        <w:t>.</w:t>
      </w:r>
    </w:p>
    <w:p w14:paraId="22A178C0" w14:textId="27A23352" w:rsidR="00BA1452" w:rsidRPr="00DA07CA" w:rsidRDefault="00BA145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tbl>
      <w:tblPr>
        <w:tblW w:w="9984" w:type="dxa"/>
        <w:tblInd w:w="-38" w:type="dxa"/>
        <w:tblLayout w:type="fixed"/>
        <w:tblCellMar>
          <w:left w:w="70" w:type="dxa"/>
          <w:right w:w="70" w:type="dxa"/>
        </w:tblCellMar>
        <w:tblLook w:val="0000" w:firstRow="0" w:lastRow="0" w:firstColumn="0" w:lastColumn="0" w:noHBand="0" w:noVBand="0"/>
      </w:tblPr>
      <w:tblGrid>
        <w:gridCol w:w="3341"/>
        <w:gridCol w:w="895"/>
        <w:gridCol w:w="1068"/>
        <w:gridCol w:w="1056"/>
        <w:gridCol w:w="1056"/>
        <w:gridCol w:w="1229"/>
        <w:gridCol w:w="1339"/>
      </w:tblGrid>
      <w:tr w:rsidR="00DA07CA" w:rsidRPr="00DA07CA" w14:paraId="1ADB9B8D"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496F90A0"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ACTIVIDAD</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80C1487"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UNIDAD</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627C670B"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CANTIDAD</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989EF54"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P. UNITARIO</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1BAF5DA8"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TOTAL</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31A8BE57"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GAD PARROQUIAL</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319ACDF2"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COMUNIDAD</w:t>
            </w:r>
          </w:p>
        </w:tc>
      </w:tr>
      <w:tr w:rsidR="00DA07CA" w:rsidRPr="00DA07CA" w14:paraId="4115E183" w14:textId="77777777" w:rsidTr="00170152">
        <w:trPr>
          <w:trHeight w:val="936"/>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75EB3381" w14:textId="759E4A48" w:rsidR="00170152" w:rsidRPr="00DA07CA" w:rsidRDefault="00170152"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 xml:space="preserve">1. Participación en eventos cívicos y culturales del </w:t>
            </w:r>
            <w:r w:rsidR="00DA07CA" w:rsidRPr="00DA07CA">
              <w:rPr>
                <w:rFonts w:ascii="Times New Roman" w:hAnsi="Times New Roman" w:cs="Times New Roman"/>
                <w:b/>
                <w:bCs/>
                <w:sz w:val="20"/>
                <w:szCs w:val="20"/>
              </w:rPr>
              <w:t>11</w:t>
            </w:r>
            <w:r w:rsidRPr="00DA07CA">
              <w:rPr>
                <w:rFonts w:ascii="Times New Roman" w:hAnsi="Times New Roman" w:cs="Times New Roman"/>
                <w:b/>
                <w:bCs/>
                <w:sz w:val="20"/>
                <w:szCs w:val="20"/>
              </w:rPr>
              <w:t xml:space="preserve"> al 1</w:t>
            </w:r>
            <w:r w:rsidR="00DA07CA" w:rsidRPr="00DA07CA">
              <w:rPr>
                <w:rFonts w:ascii="Times New Roman" w:hAnsi="Times New Roman" w:cs="Times New Roman"/>
                <w:b/>
                <w:bCs/>
                <w:sz w:val="20"/>
                <w:szCs w:val="20"/>
              </w:rPr>
              <w:t>5</w:t>
            </w:r>
            <w:r w:rsidRPr="00DA07CA">
              <w:rPr>
                <w:rFonts w:ascii="Times New Roman" w:hAnsi="Times New Roman" w:cs="Times New Roman"/>
                <w:b/>
                <w:bCs/>
                <w:sz w:val="20"/>
                <w:szCs w:val="20"/>
              </w:rPr>
              <w:t xml:space="preserve"> de enero por  la </w:t>
            </w:r>
            <w:proofErr w:type="spellStart"/>
            <w:r w:rsidRPr="00DA07CA">
              <w:rPr>
                <w:rFonts w:ascii="Times New Roman" w:hAnsi="Times New Roman" w:cs="Times New Roman"/>
                <w:b/>
                <w:bCs/>
                <w:sz w:val="20"/>
                <w:szCs w:val="20"/>
              </w:rPr>
              <w:t>parroquialización</w:t>
            </w:r>
            <w:proofErr w:type="spellEnd"/>
            <w:r w:rsidRPr="00DA07CA">
              <w:rPr>
                <w:rFonts w:ascii="Times New Roman" w:hAnsi="Times New Roman" w:cs="Times New Roman"/>
                <w:b/>
                <w:bCs/>
                <w:sz w:val="20"/>
                <w:szCs w:val="20"/>
              </w:rPr>
              <w:t xml:space="preserve"> de  Salima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B23E069" w14:textId="77777777" w:rsidR="00170152" w:rsidRPr="00DA07CA" w:rsidRDefault="00170152"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x</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0A65026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01AC0C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D61659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1C82EB2F"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65852CD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r>
      <w:tr w:rsidR="00DA07CA" w:rsidRPr="00DA07CA" w14:paraId="309F6B95"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7F793B46"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Socialización del evento cultural de aniversario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68E3E0B7"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0930C91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F9F2D7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089F9A8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6DF7E94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5ABD70D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6EA5368D"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6EEF0DCA"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Designar administrador del proyecto</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63F0F657"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2E27607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37AC8E8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1E5581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067246C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6911E5A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7480EAA4" w14:textId="77777777" w:rsidTr="00170152">
        <w:trPr>
          <w:trHeight w:val="780"/>
        </w:trPr>
        <w:tc>
          <w:tcPr>
            <w:tcW w:w="3341" w:type="dxa"/>
            <w:tcBorders>
              <w:top w:val="single" w:sz="6" w:space="0" w:color="auto"/>
              <w:left w:val="single" w:sz="6" w:space="0" w:color="auto"/>
              <w:bottom w:val="single" w:sz="6" w:space="0" w:color="auto"/>
              <w:right w:val="single" w:sz="6" w:space="0" w:color="auto"/>
            </w:tcBorders>
          </w:tcPr>
          <w:p w14:paraId="532AA01B"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Organizar minga comunitaria de limpieza, pintado de calles y engalanamiento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254D0068"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MINGA</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16154C0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A1295D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60C19A6"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5940D16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26ADCC3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300,00 </w:t>
            </w:r>
          </w:p>
        </w:tc>
      </w:tr>
      <w:tr w:rsidR="00DA07CA" w:rsidRPr="00DA07CA" w14:paraId="7C012E5F"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10B69569" w14:textId="67518F68"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Murga cultural por el aniversario 6</w:t>
            </w:r>
            <w:r w:rsidR="00DA07CA" w:rsidRPr="00DA07CA">
              <w:rPr>
                <w:rFonts w:ascii="Times New Roman" w:hAnsi="Times New Roman" w:cs="Times New Roman"/>
                <w:sz w:val="20"/>
                <w:szCs w:val="20"/>
              </w:rPr>
              <w:t>2</w:t>
            </w:r>
            <w:r w:rsidRPr="00DA07CA">
              <w:rPr>
                <w:rFonts w:ascii="Times New Roman" w:hAnsi="Times New Roman" w:cs="Times New Roman"/>
                <w:sz w:val="20"/>
                <w:szCs w:val="20"/>
              </w:rPr>
              <w:t xml:space="preserve"> de la </w:t>
            </w:r>
            <w:proofErr w:type="spellStart"/>
            <w:r w:rsidRPr="00DA07CA">
              <w:rPr>
                <w:rFonts w:ascii="Times New Roman" w:hAnsi="Times New Roman" w:cs="Times New Roman"/>
                <w:sz w:val="20"/>
                <w:szCs w:val="20"/>
              </w:rPr>
              <w:t>parroquialización</w:t>
            </w:r>
            <w:proofErr w:type="spellEnd"/>
            <w:r w:rsidRPr="00DA07CA">
              <w:rPr>
                <w:rFonts w:ascii="Times New Roman" w:hAnsi="Times New Roman" w:cs="Times New Roman"/>
                <w:sz w:val="20"/>
                <w:szCs w:val="20"/>
              </w:rPr>
              <w:t xml:space="preserve"> de Salima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478E8C20"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MURGA</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42A27D3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EA9AB4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E1C7A8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2595DF5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400,00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01A6EDE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400,00 </w:t>
            </w:r>
          </w:p>
        </w:tc>
      </w:tr>
      <w:tr w:rsidR="00DA07CA" w:rsidRPr="00DA07CA" w14:paraId="1148F3EC" w14:textId="77777777" w:rsidTr="00170152">
        <w:trPr>
          <w:trHeight w:val="780"/>
        </w:trPr>
        <w:tc>
          <w:tcPr>
            <w:tcW w:w="3341" w:type="dxa"/>
            <w:tcBorders>
              <w:top w:val="single" w:sz="6" w:space="0" w:color="auto"/>
              <w:left w:val="single" w:sz="6" w:space="0" w:color="auto"/>
              <w:bottom w:val="single" w:sz="6" w:space="0" w:color="auto"/>
              <w:right w:val="single" w:sz="6" w:space="0" w:color="auto"/>
            </w:tcBorders>
          </w:tcPr>
          <w:p w14:paraId="545CFDF4"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pintura con la participación de niños y niñas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0E87605F"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7A88D11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DCB0CA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300,00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1B0D7F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300,00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1859868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300,00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3D8ACF8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25E5A960"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tcPr>
          <w:p w14:paraId="36C251D8"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música nacional</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7CA8C48"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1074849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10E836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600,00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04D48A6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600,00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68CF0FF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600,00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6AA3B86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01916564"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tcPr>
          <w:p w14:paraId="769F8191"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naipes, juego de cuarenta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603A92A2"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42182D8A"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3497D50F"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3FD576B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7B3740C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11BC583A"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1455AC74" w14:textId="77777777" w:rsidTr="00170152">
        <w:trPr>
          <w:trHeight w:val="1042"/>
        </w:trPr>
        <w:tc>
          <w:tcPr>
            <w:tcW w:w="3341" w:type="dxa"/>
            <w:tcBorders>
              <w:top w:val="single" w:sz="6" w:space="0" w:color="auto"/>
              <w:left w:val="single" w:sz="6" w:space="0" w:color="auto"/>
              <w:bottom w:val="single" w:sz="6" w:space="0" w:color="auto"/>
              <w:right w:val="single" w:sz="6" w:space="0" w:color="auto"/>
            </w:tcBorders>
          </w:tcPr>
          <w:p w14:paraId="41EB6945"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lastRenderedPageBreak/>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femenino entre los diferentes barrios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7F3261E4"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4AE26DBA"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B9842D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B4872B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3565BD3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1B18753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7C27EE43" w14:textId="77777777" w:rsidTr="00170152">
        <w:trPr>
          <w:trHeight w:val="1042"/>
        </w:trPr>
        <w:tc>
          <w:tcPr>
            <w:tcW w:w="3341" w:type="dxa"/>
            <w:tcBorders>
              <w:top w:val="single" w:sz="6" w:space="0" w:color="auto"/>
              <w:left w:val="single" w:sz="6" w:space="0" w:color="auto"/>
              <w:bottom w:val="single" w:sz="6" w:space="0" w:color="auto"/>
              <w:right w:val="single" w:sz="6" w:space="0" w:color="auto"/>
            </w:tcBorders>
          </w:tcPr>
          <w:p w14:paraId="35C5A014"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masculino entre los diferentes barrios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799AF31B"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486D5CD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68EFAF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63EE0A6"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453D110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52C21EE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067988C7" w14:textId="77777777" w:rsidTr="00170152">
        <w:trPr>
          <w:trHeight w:val="1042"/>
        </w:trPr>
        <w:tc>
          <w:tcPr>
            <w:tcW w:w="3341" w:type="dxa"/>
            <w:tcBorders>
              <w:top w:val="single" w:sz="6" w:space="0" w:color="auto"/>
              <w:left w:val="single" w:sz="6" w:space="0" w:color="auto"/>
              <w:bottom w:val="single" w:sz="6" w:space="0" w:color="auto"/>
              <w:right w:val="single" w:sz="6" w:space="0" w:color="auto"/>
            </w:tcBorders>
          </w:tcPr>
          <w:p w14:paraId="22EC6D96"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niños entre los diferentes barrios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6334E709"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7F90326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9EAE6C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3A4F54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0A6378F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25248E7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348D9ACD"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7F80FA34"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Vóley masculino</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120B9AC6"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623D5766"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64ECA1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7AC56C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298A22D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3367EA2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0157D4E2"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377887C2"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maratón 5k hombres y mujeres</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25FCFCCA"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757A86A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88CBA7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9DB372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79DEF89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79F32ED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2512B7BC" w14:textId="77777777" w:rsidTr="00170152">
        <w:trPr>
          <w:trHeight w:val="1042"/>
        </w:trPr>
        <w:tc>
          <w:tcPr>
            <w:tcW w:w="3341" w:type="dxa"/>
            <w:tcBorders>
              <w:top w:val="single" w:sz="6" w:space="0" w:color="auto"/>
              <w:left w:val="single" w:sz="6" w:space="0" w:color="auto"/>
              <w:bottom w:val="single" w:sz="6" w:space="0" w:color="auto"/>
              <w:right w:val="single" w:sz="6" w:space="0" w:color="auto"/>
            </w:tcBorders>
          </w:tcPr>
          <w:p w14:paraId="218E8432"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gastronómico festival del langostino para el fomento productivo y la difusión del turismo de la parroquia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73723E70"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00D256F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05E54B6"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1.300,00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DE498F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1.300,00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25CC3E3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277A977F"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500,00 </w:t>
            </w:r>
          </w:p>
        </w:tc>
      </w:tr>
      <w:tr w:rsidR="00DA07CA" w:rsidRPr="00DA07CA" w14:paraId="5705DEBC"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5A1F5D8B"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Divulgación de la danza, música y versos culturales ancestrales Reinado</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00548AD2"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465E4E4A"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AEE48F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1272436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448FF90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6250F64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06631136"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173EA851"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Festival cultural y artístico de grupos juveniles de la parroquia baile popular</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9CBF2FB"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EVENTO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003572EF"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1D86F5F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2.500,00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D96047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2.500,00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5F35BF9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2.500,00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2C02E6F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23740B37" w14:textId="77777777" w:rsidTr="00170152">
        <w:trPr>
          <w:trHeight w:val="1042"/>
        </w:trPr>
        <w:tc>
          <w:tcPr>
            <w:tcW w:w="3341" w:type="dxa"/>
            <w:tcBorders>
              <w:top w:val="single" w:sz="6" w:space="0" w:color="auto"/>
              <w:left w:val="single" w:sz="6" w:space="0" w:color="auto"/>
              <w:bottom w:val="single" w:sz="6" w:space="0" w:color="auto"/>
              <w:right w:val="single" w:sz="6" w:space="0" w:color="auto"/>
            </w:tcBorders>
          </w:tcPr>
          <w:p w14:paraId="2197EDAE"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 xml:space="preserve">Participación en el desfile cívico y programa social y cultura por las fiestas de fundación de la parroquia </w:t>
            </w:r>
            <w:proofErr w:type="spellStart"/>
            <w:r w:rsidRPr="00DA07CA">
              <w:rPr>
                <w:rFonts w:ascii="Times New Roman" w:hAnsi="Times New Roman" w:cs="Times New Roman"/>
                <w:sz w:val="20"/>
                <w:szCs w:val="20"/>
              </w:rPr>
              <w:t>Sálima</w:t>
            </w:r>
            <w:proofErr w:type="spellEnd"/>
            <w:r w:rsidRPr="00DA07CA">
              <w:rPr>
                <w:rFonts w:ascii="Times New Roman" w:hAnsi="Times New Roman" w:cs="Times New Roman"/>
                <w:sz w:val="20"/>
                <w:szCs w:val="20"/>
              </w:rPr>
              <w:t>.</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C85F45E"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DESFILE</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19FC90E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095047E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1.200,00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7E2920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1.200,00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7A07EF3A"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1.000,00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1D716D1F"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200,00 </w:t>
            </w:r>
          </w:p>
        </w:tc>
      </w:tr>
      <w:tr w:rsidR="00DA07CA" w:rsidRPr="00DA07CA" w14:paraId="5703778D" w14:textId="77777777" w:rsidTr="00170152">
        <w:trPr>
          <w:trHeight w:val="521"/>
        </w:trPr>
        <w:tc>
          <w:tcPr>
            <w:tcW w:w="3341" w:type="dxa"/>
            <w:tcBorders>
              <w:top w:val="single" w:sz="6" w:space="0" w:color="auto"/>
              <w:left w:val="single" w:sz="6" w:space="0" w:color="auto"/>
              <w:bottom w:val="single" w:sz="6" w:space="0" w:color="auto"/>
              <w:right w:val="single" w:sz="6" w:space="0" w:color="auto"/>
            </w:tcBorders>
          </w:tcPr>
          <w:p w14:paraId="35DF055D" w14:textId="37B9AF74"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Sesión solemne 6</w:t>
            </w:r>
            <w:r w:rsidR="00DA07CA" w:rsidRPr="00DA07CA">
              <w:rPr>
                <w:rFonts w:ascii="Times New Roman" w:hAnsi="Times New Roman" w:cs="Times New Roman"/>
                <w:sz w:val="20"/>
                <w:szCs w:val="20"/>
              </w:rPr>
              <w:t>2</w:t>
            </w:r>
            <w:r w:rsidRPr="00DA07CA">
              <w:rPr>
                <w:rFonts w:ascii="Times New Roman" w:hAnsi="Times New Roman" w:cs="Times New Roman"/>
                <w:sz w:val="20"/>
                <w:szCs w:val="20"/>
              </w:rPr>
              <w:t xml:space="preserve"> aniversario de </w:t>
            </w:r>
            <w:proofErr w:type="spellStart"/>
            <w:r w:rsidRPr="00DA07CA">
              <w:rPr>
                <w:rFonts w:ascii="Times New Roman" w:hAnsi="Times New Roman" w:cs="Times New Roman"/>
                <w:sz w:val="20"/>
                <w:szCs w:val="20"/>
              </w:rPr>
              <w:t>parroquialización</w:t>
            </w:r>
            <w:proofErr w:type="spellEnd"/>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47DD8618"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SESIÓN</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186E213C"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53FDBE7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880692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014F683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5E5DFEC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725687DE" w14:textId="77777777" w:rsidTr="00170152">
        <w:trPr>
          <w:trHeight w:val="1291"/>
        </w:trPr>
        <w:tc>
          <w:tcPr>
            <w:tcW w:w="3341" w:type="dxa"/>
            <w:tcBorders>
              <w:top w:val="single" w:sz="6" w:space="0" w:color="auto"/>
              <w:left w:val="single" w:sz="6" w:space="0" w:color="auto"/>
              <w:bottom w:val="single" w:sz="6" w:space="0" w:color="auto"/>
              <w:right w:val="single" w:sz="6" w:space="0" w:color="auto"/>
            </w:tcBorders>
          </w:tcPr>
          <w:p w14:paraId="3B0E3311" w14:textId="77777777" w:rsidR="00170152" w:rsidRPr="00DA07CA" w:rsidRDefault="00170152"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2. Monitorear y evaluar. Se contará con un informe de seguimiento y monitoreo de las estrategias emprendidas en la ejecución del proyecto</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2AC9DAA9" w14:textId="77777777" w:rsidR="00170152" w:rsidRPr="00DA07CA" w:rsidRDefault="00170152"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x</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1CD643D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62F441C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F8D3B00"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781D4D8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173549A2"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p>
        </w:tc>
      </w:tr>
      <w:tr w:rsidR="00DA07CA" w:rsidRPr="00DA07CA" w14:paraId="6A70F084"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7CA73C71"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Informe del proyecto</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36C6B15D"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PROYECTO</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7F8F0F6D"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E4FD637"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1.200,00 </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7D9BB25"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1.200,00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06ED590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1.200,00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5A7C37A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235E1BC2"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09C7DDC9" w14:textId="77777777" w:rsidR="00170152" w:rsidRPr="00DA07CA" w:rsidRDefault="00170152"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TOTAL SIN IVA</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539415BA"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731252C4"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20FE0D0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4D45DD78"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r w:rsidRPr="00DA07CA">
              <w:rPr>
                <w:rFonts w:ascii="Times New Roman" w:hAnsi="Times New Roman" w:cs="Times New Roman"/>
                <w:b/>
                <w:bCs/>
                <w:sz w:val="20"/>
                <w:szCs w:val="20"/>
              </w:rPr>
              <w:t xml:space="preserve">  13.400,00 </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0C4E12F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r w:rsidRPr="00DA07CA">
              <w:rPr>
                <w:rFonts w:ascii="Times New Roman" w:hAnsi="Times New Roman" w:cs="Times New Roman"/>
                <w:b/>
                <w:bCs/>
                <w:sz w:val="20"/>
                <w:szCs w:val="20"/>
              </w:rPr>
              <w:t xml:space="preserve">     12.000,00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2A3A8DC9"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b/>
                <w:bCs/>
                <w:sz w:val="20"/>
                <w:szCs w:val="20"/>
              </w:rPr>
            </w:pPr>
            <w:r w:rsidRPr="00DA07CA">
              <w:rPr>
                <w:rFonts w:ascii="Times New Roman" w:hAnsi="Times New Roman" w:cs="Times New Roman"/>
                <w:b/>
                <w:bCs/>
                <w:sz w:val="20"/>
                <w:szCs w:val="20"/>
              </w:rPr>
              <w:t xml:space="preserve">         1.400,00 </w:t>
            </w:r>
          </w:p>
        </w:tc>
      </w:tr>
      <w:tr w:rsidR="00DA07CA" w:rsidRPr="00DA07CA" w14:paraId="1D95773D" w14:textId="77777777" w:rsidTr="00170152">
        <w:trPr>
          <w:trHeight w:val="262"/>
        </w:trPr>
        <w:tc>
          <w:tcPr>
            <w:tcW w:w="3341" w:type="dxa"/>
            <w:tcBorders>
              <w:top w:val="single" w:sz="6" w:space="0" w:color="auto"/>
              <w:left w:val="single" w:sz="6" w:space="0" w:color="auto"/>
              <w:bottom w:val="single" w:sz="6" w:space="0" w:color="auto"/>
              <w:right w:val="single" w:sz="6" w:space="0" w:color="auto"/>
            </w:tcBorders>
            <w:shd w:val="solid" w:color="FFFFFF" w:fill="auto"/>
          </w:tcPr>
          <w:p w14:paraId="6C5B9CBE"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proofErr w:type="spellStart"/>
            <w:r w:rsidRPr="00DA07CA">
              <w:rPr>
                <w:rFonts w:ascii="Times New Roman" w:hAnsi="Times New Roman" w:cs="Times New Roman"/>
                <w:sz w:val="20"/>
                <w:szCs w:val="20"/>
              </w:rPr>
              <w:t>rc</w:t>
            </w:r>
            <w:proofErr w:type="spellEnd"/>
            <w:r w:rsidRPr="00DA07CA">
              <w:rPr>
                <w:rFonts w:ascii="Times New Roman" w:hAnsi="Times New Roman" w:cs="Times New Roman"/>
                <w:sz w:val="20"/>
                <w:szCs w:val="20"/>
              </w:rPr>
              <w:t>/b</w:t>
            </w:r>
          </w:p>
        </w:tc>
        <w:tc>
          <w:tcPr>
            <w:tcW w:w="895" w:type="dxa"/>
            <w:tcBorders>
              <w:top w:val="single" w:sz="6" w:space="0" w:color="auto"/>
              <w:left w:val="single" w:sz="6" w:space="0" w:color="auto"/>
              <w:bottom w:val="single" w:sz="6" w:space="0" w:color="auto"/>
              <w:right w:val="single" w:sz="6" w:space="0" w:color="auto"/>
            </w:tcBorders>
            <w:shd w:val="solid" w:color="FFFFFF" w:fill="auto"/>
          </w:tcPr>
          <w:p w14:paraId="119918DE" w14:textId="77777777" w:rsidR="00170152" w:rsidRPr="00DA07CA" w:rsidRDefault="00170152"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1068" w:type="dxa"/>
            <w:tcBorders>
              <w:top w:val="single" w:sz="6" w:space="0" w:color="auto"/>
              <w:left w:val="single" w:sz="6" w:space="0" w:color="auto"/>
              <w:bottom w:val="single" w:sz="6" w:space="0" w:color="auto"/>
              <w:right w:val="single" w:sz="6" w:space="0" w:color="auto"/>
            </w:tcBorders>
            <w:shd w:val="solid" w:color="FFFFFF" w:fill="auto"/>
          </w:tcPr>
          <w:p w14:paraId="395BA93B"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0C78193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14:paraId="766B680E"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1183D993"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89,55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14:paraId="0A3E92E1" w14:textId="77777777" w:rsidR="00170152" w:rsidRPr="00DA07CA" w:rsidRDefault="00170152"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 xml:space="preserve">              10,45 </w:t>
            </w:r>
          </w:p>
        </w:tc>
      </w:tr>
    </w:tbl>
    <w:p w14:paraId="149794E7" w14:textId="163819AB" w:rsidR="00BA1452" w:rsidRPr="00DA07CA" w:rsidRDefault="00BA1452" w:rsidP="00BA1452">
      <w:pPr>
        <w:shd w:val="clear" w:color="auto" w:fill="FFFFFF"/>
        <w:spacing w:after="0" w:line="240" w:lineRule="auto"/>
        <w:ind w:right="300"/>
        <w:jc w:val="both"/>
        <w:rPr>
          <w:rFonts w:ascii="Times New Roman" w:eastAsia="Times New Roman" w:hAnsi="Times New Roman" w:cs="Times New Roman"/>
          <w:sz w:val="24"/>
          <w:szCs w:val="24"/>
          <w:lang w:eastAsia="es-EC"/>
        </w:rPr>
      </w:pPr>
    </w:p>
    <w:p w14:paraId="013D6DFF" w14:textId="77777777" w:rsidR="00BA1452" w:rsidRPr="00DA07CA" w:rsidRDefault="00BA1452" w:rsidP="00123B64">
      <w:pPr>
        <w:shd w:val="clear" w:color="auto" w:fill="FFFFFF"/>
        <w:spacing w:after="0" w:line="240" w:lineRule="auto"/>
        <w:ind w:left="300" w:right="300"/>
        <w:jc w:val="both"/>
        <w:rPr>
          <w:rFonts w:ascii="Times New Roman" w:eastAsia="Times New Roman" w:hAnsi="Times New Roman" w:cs="Times New Roman"/>
          <w:sz w:val="24"/>
          <w:szCs w:val="24"/>
          <w:lang w:eastAsia="es-EC"/>
        </w:rPr>
      </w:pPr>
    </w:p>
    <w:p w14:paraId="6CA79700" w14:textId="370CF326" w:rsidR="001359C4" w:rsidRPr="00DA07CA" w:rsidRDefault="001359C4" w:rsidP="00123B64">
      <w:pPr>
        <w:pStyle w:val="Prrafodelista"/>
        <w:numPr>
          <w:ilvl w:val="0"/>
          <w:numId w:val="1"/>
        </w:numPr>
        <w:jc w:val="both"/>
        <w:rPr>
          <w:rFonts w:ascii="Times New Roman" w:hAnsi="Times New Roman" w:cs="Times New Roman"/>
          <w:b/>
          <w:bCs/>
          <w:sz w:val="24"/>
          <w:szCs w:val="24"/>
        </w:rPr>
      </w:pPr>
      <w:r w:rsidRPr="00DA07CA">
        <w:rPr>
          <w:rFonts w:ascii="Times New Roman" w:hAnsi="Times New Roman" w:cs="Times New Roman"/>
          <w:b/>
          <w:bCs/>
          <w:sz w:val="24"/>
          <w:szCs w:val="24"/>
        </w:rPr>
        <w:t>C</w:t>
      </w:r>
      <w:r w:rsidR="00CA524F" w:rsidRPr="00DA07CA">
        <w:rPr>
          <w:rFonts w:ascii="Times New Roman" w:hAnsi="Times New Roman" w:cs="Times New Roman"/>
          <w:b/>
          <w:bCs/>
          <w:sz w:val="24"/>
          <w:szCs w:val="24"/>
        </w:rPr>
        <w:t>RONOGRAMA DE ACTIVIDADES</w:t>
      </w:r>
    </w:p>
    <w:tbl>
      <w:tblPr>
        <w:tblW w:w="7061" w:type="dxa"/>
        <w:tblInd w:w="-38" w:type="dxa"/>
        <w:tblLayout w:type="fixed"/>
        <w:tblCellMar>
          <w:left w:w="70" w:type="dxa"/>
          <w:right w:w="70" w:type="dxa"/>
        </w:tblCellMar>
        <w:tblLook w:val="0000" w:firstRow="0" w:lastRow="0" w:firstColumn="0" w:lastColumn="0" w:noHBand="0" w:noVBand="0"/>
      </w:tblPr>
      <w:tblGrid>
        <w:gridCol w:w="4361"/>
        <w:gridCol w:w="540"/>
        <w:gridCol w:w="540"/>
        <w:gridCol w:w="540"/>
        <w:gridCol w:w="540"/>
        <w:gridCol w:w="540"/>
      </w:tblGrid>
      <w:tr w:rsidR="00DA07CA" w:rsidRPr="00DA07CA" w14:paraId="2DEC27D8" w14:textId="77777777" w:rsidTr="00DA07CA">
        <w:trPr>
          <w:trHeight w:val="278"/>
        </w:trPr>
        <w:tc>
          <w:tcPr>
            <w:tcW w:w="4361" w:type="dxa"/>
            <w:tcBorders>
              <w:top w:val="single" w:sz="6" w:space="0" w:color="auto"/>
              <w:left w:val="single" w:sz="6" w:space="0" w:color="auto"/>
              <w:bottom w:val="single" w:sz="6" w:space="0" w:color="auto"/>
              <w:right w:val="single" w:sz="6" w:space="0" w:color="auto"/>
            </w:tcBorders>
          </w:tcPr>
          <w:p w14:paraId="2CC4F83F" w14:textId="77777777"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ACTIVIDAD</w:t>
            </w:r>
          </w:p>
        </w:tc>
        <w:tc>
          <w:tcPr>
            <w:tcW w:w="540" w:type="dxa"/>
            <w:tcBorders>
              <w:top w:val="single" w:sz="6" w:space="0" w:color="auto"/>
              <w:left w:val="single" w:sz="6" w:space="0" w:color="auto"/>
              <w:bottom w:val="single" w:sz="6" w:space="0" w:color="auto"/>
              <w:right w:val="single" w:sz="6" w:space="0" w:color="auto"/>
            </w:tcBorders>
          </w:tcPr>
          <w:p w14:paraId="75CBB2B9" w14:textId="45D06787"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día 1</w:t>
            </w:r>
          </w:p>
        </w:tc>
        <w:tc>
          <w:tcPr>
            <w:tcW w:w="540" w:type="dxa"/>
            <w:tcBorders>
              <w:top w:val="single" w:sz="6" w:space="0" w:color="auto"/>
              <w:left w:val="single" w:sz="6" w:space="0" w:color="auto"/>
              <w:bottom w:val="single" w:sz="6" w:space="0" w:color="auto"/>
              <w:right w:val="single" w:sz="6" w:space="0" w:color="auto"/>
            </w:tcBorders>
          </w:tcPr>
          <w:p w14:paraId="22945C98" w14:textId="64021C57"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día 2</w:t>
            </w:r>
          </w:p>
        </w:tc>
        <w:tc>
          <w:tcPr>
            <w:tcW w:w="540" w:type="dxa"/>
            <w:tcBorders>
              <w:top w:val="single" w:sz="6" w:space="0" w:color="auto"/>
              <w:left w:val="single" w:sz="6" w:space="0" w:color="auto"/>
              <w:bottom w:val="single" w:sz="6" w:space="0" w:color="auto"/>
              <w:right w:val="single" w:sz="6" w:space="0" w:color="auto"/>
            </w:tcBorders>
          </w:tcPr>
          <w:p w14:paraId="30B0F096" w14:textId="48EF1C02"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día 3</w:t>
            </w:r>
          </w:p>
        </w:tc>
        <w:tc>
          <w:tcPr>
            <w:tcW w:w="540" w:type="dxa"/>
            <w:tcBorders>
              <w:top w:val="single" w:sz="6" w:space="0" w:color="auto"/>
              <w:left w:val="single" w:sz="6" w:space="0" w:color="auto"/>
              <w:bottom w:val="single" w:sz="6" w:space="0" w:color="auto"/>
              <w:right w:val="single" w:sz="6" w:space="0" w:color="auto"/>
            </w:tcBorders>
          </w:tcPr>
          <w:p w14:paraId="0F0A7B45" w14:textId="1468FA28"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día 4</w:t>
            </w:r>
          </w:p>
        </w:tc>
        <w:tc>
          <w:tcPr>
            <w:tcW w:w="540" w:type="dxa"/>
            <w:tcBorders>
              <w:top w:val="single" w:sz="6" w:space="0" w:color="auto"/>
              <w:left w:val="single" w:sz="6" w:space="0" w:color="auto"/>
              <w:bottom w:val="single" w:sz="6" w:space="0" w:color="auto"/>
              <w:right w:val="single" w:sz="6" w:space="0" w:color="auto"/>
            </w:tcBorders>
          </w:tcPr>
          <w:p w14:paraId="2027B234" w14:textId="47896CA3"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día 5</w:t>
            </w:r>
          </w:p>
        </w:tc>
      </w:tr>
      <w:tr w:rsidR="00DA07CA" w:rsidRPr="00DA07CA" w14:paraId="7ADA7BB7" w14:textId="77777777" w:rsidTr="00DA07CA">
        <w:trPr>
          <w:trHeight w:val="931"/>
        </w:trPr>
        <w:tc>
          <w:tcPr>
            <w:tcW w:w="4361" w:type="dxa"/>
            <w:tcBorders>
              <w:top w:val="single" w:sz="6" w:space="0" w:color="auto"/>
              <w:left w:val="single" w:sz="6" w:space="0" w:color="auto"/>
              <w:bottom w:val="single" w:sz="6" w:space="0" w:color="auto"/>
              <w:right w:val="single" w:sz="6" w:space="0" w:color="auto"/>
            </w:tcBorders>
          </w:tcPr>
          <w:p w14:paraId="57C150B9" w14:textId="69E1EFEB" w:rsidR="00DA07CA" w:rsidRPr="00DA07CA" w:rsidRDefault="00DA07CA"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 xml:space="preserve">1. Participación en eventos cívicos y culturales del 11 al 15 de enero por  la </w:t>
            </w:r>
            <w:proofErr w:type="spellStart"/>
            <w:r w:rsidRPr="00DA07CA">
              <w:rPr>
                <w:rFonts w:ascii="Times New Roman" w:hAnsi="Times New Roman" w:cs="Times New Roman"/>
                <w:b/>
                <w:bCs/>
                <w:sz w:val="20"/>
                <w:szCs w:val="20"/>
              </w:rPr>
              <w:t>parroquialización</w:t>
            </w:r>
            <w:proofErr w:type="spellEnd"/>
            <w:r w:rsidRPr="00DA07CA">
              <w:rPr>
                <w:rFonts w:ascii="Times New Roman" w:hAnsi="Times New Roman" w:cs="Times New Roman"/>
                <w:b/>
                <w:bCs/>
                <w:sz w:val="20"/>
                <w:szCs w:val="20"/>
              </w:rPr>
              <w:t xml:space="preserve"> de  Salima</w:t>
            </w:r>
          </w:p>
        </w:tc>
        <w:tc>
          <w:tcPr>
            <w:tcW w:w="540" w:type="dxa"/>
            <w:tcBorders>
              <w:top w:val="single" w:sz="6" w:space="0" w:color="auto"/>
              <w:left w:val="single" w:sz="6" w:space="0" w:color="auto"/>
              <w:bottom w:val="single" w:sz="6" w:space="0" w:color="auto"/>
              <w:right w:val="single" w:sz="6" w:space="0" w:color="auto"/>
            </w:tcBorders>
          </w:tcPr>
          <w:p w14:paraId="21BA87AF"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BF4186C"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E59A487"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00998D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B399373"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19A4EC7B"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2AC90CA0"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Socialización del evento cultural de aniversario de la parroquia</w:t>
            </w:r>
          </w:p>
        </w:tc>
        <w:tc>
          <w:tcPr>
            <w:tcW w:w="540" w:type="dxa"/>
            <w:tcBorders>
              <w:top w:val="single" w:sz="6" w:space="0" w:color="auto"/>
              <w:left w:val="single" w:sz="6" w:space="0" w:color="auto"/>
              <w:bottom w:val="single" w:sz="6" w:space="0" w:color="auto"/>
              <w:right w:val="single" w:sz="6" w:space="0" w:color="auto"/>
            </w:tcBorders>
          </w:tcPr>
          <w:p w14:paraId="005C988D" w14:textId="7E197484"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7B551456"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9FA3383"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E96EBA6"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EDB2EF2"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586D56EE" w14:textId="77777777" w:rsidTr="00DA07CA">
        <w:trPr>
          <w:trHeight w:val="278"/>
        </w:trPr>
        <w:tc>
          <w:tcPr>
            <w:tcW w:w="4361" w:type="dxa"/>
            <w:tcBorders>
              <w:top w:val="single" w:sz="6" w:space="0" w:color="auto"/>
              <w:left w:val="single" w:sz="6" w:space="0" w:color="auto"/>
              <w:bottom w:val="single" w:sz="6" w:space="0" w:color="auto"/>
              <w:right w:val="single" w:sz="6" w:space="0" w:color="auto"/>
            </w:tcBorders>
          </w:tcPr>
          <w:p w14:paraId="6710FA1B"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Designar administrador del proyecto</w:t>
            </w:r>
          </w:p>
        </w:tc>
        <w:tc>
          <w:tcPr>
            <w:tcW w:w="540" w:type="dxa"/>
            <w:tcBorders>
              <w:top w:val="single" w:sz="6" w:space="0" w:color="auto"/>
              <w:left w:val="single" w:sz="6" w:space="0" w:color="auto"/>
              <w:bottom w:val="single" w:sz="6" w:space="0" w:color="auto"/>
              <w:right w:val="single" w:sz="6" w:space="0" w:color="auto"/>
            </w:tcBorders>
          </w:tcPr>
          <w:p w14:paraId="6875F9E1" w14:textId="3197DAD9"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110018F0"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BC96DC1"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984524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455BE2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5CB811A1"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75ACC418"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lastRenderedPageBreak/>
              <w:t>Organizar minga comunitaria de limpieza, pintado de calles y engalanamiento de la parroquia</w:t>
            </w:r>
          </w:p>
        </w:tc>
        <w:tc>
          <w:tcPr>
            <w:tcW w:w="540" w:type="dxa"/>
            <w:tcBorders>
              <w:top w:val="single" w:sz="6" w:space="0" w:color="auto"/>
              <w:left w:val="single" w:sz="6" w:space="0" w:color="auto"/>
              <w:bottom w:val="single" w:sz="6" w:space="0" w:color="auto"/>
              <w:right w:val="single" w:sz="6" w:space="0" w:color="auto"/>
            </w:tcBorders>
          </w:tcPr>
          <w:p w14:paraId="584FCF11" w14:textId="29B38A14"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08C7B258"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011946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6D77740E"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AAC3D4A"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682528F5"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1C892DD9" w14:textId="621638B0"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 xml:space="preserve">Murga cultural por el aniversario 62 de la </w:t>
            </w:r>
            <w:proofErr w:type="spellStart"/>
            <w:r w:rsidRPr="00DA07CA">
              <w:rPr>
                <w:rFonts w:ascii="Times New Roman" w:hAnsi="Times New Roman" w:cs="Times New Roman"/>
                <w:sz w:val="20"/>
                <w:szCs w:val="20"/>
              </w:rPr>
              <w:t>parroquialización</w:t>
            </w:r>
            <w:proofErr w:type="spellEnd"/>
            <w:r w:rsidRPr="00DA07CA">
              <w:rPr>
                <w:rFonts w:ascii="Times New Roman" w:hAnsi="Times New Roman" w:cs="Times New Roman"/>
                <w:sz w:val="20"/>
                <w:szCs w:val="20"/>
              </w:rPr>
              <w:t xml:space="preserve"> de Salima</w:t>
            </w:r>
          </w:p>
        </w:tc>
        <w:tc>
          <w:tcPr>
            <w:tcW w:w="540" w:type="dxa"/>
            <w:tcBorders>
              <w:top w:val="single" w:sz="6" w:space="0" w:color="auto"/>
              <w:left w:val="single" w:sz="6" w:space="0" w:color="auto"/>
              <w:bottom w:val="single" w:sz="6" w:space="0" w:color="auto"/>
              <w:right w:val="single" w:sz="6" w:space="0" w:color="auto"/>
            </w:tcBorders>
          </w:tcPr>
          <w:p w14:paraId="50496774" w14:textId="67C4F389"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B12AA81"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0623D6C8" w14:textId="74983478"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7F367D0" w14:textId="2F5896A6"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FE25008" w14:textId="1B3DDD1E"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r>
      <w:tr w:rsidR="00DA07CA" w:rsidRPr="00DA07CA" w14:paraId="60663D65"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74A127FA"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pintura con la participación de niños y niñas de la parroquia</w:t>
            </w:r>
          </w:p>
        </w:tc>
        <w:tc>
          <w:tcPr>
            <w:tcW w:w="540" w:type="dxa"/>
            <w:tcBorders>
              <w:top w:val="single" w:sz="6" w:space="0" w:color="auto"/>
              <w:left w:val="single" w:sz="6" w:space="0" w:color="auto"/>
              <w:bottom w:val="single" w:sz="6" w:space="0" w:color="auto"/>
              <w:right w:val="single" w:sz="6" w:space="0" w:color="auto"/>
            </w:tcBorders>
          </w:tcPr>
          <w:p w14:paraId="2AC26F95" w14:textId="09BFB98C"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03F6014" w14:textId="0E21DB74"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A55948B"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60305197" w14:textId="69E9C241"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8B705CC" w14:textId="43ECAE5B"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r>
      <w:tr w:rsidR="00DA07CA" w:rsidRPr="00DA07CA" w14:paraId="015A05FB" w14:textId="77777777" w:rsidTr="00DA07CA">
        <w:trPr>
          <w:trHeight w:val="278"/>
        </w:trPr>
        <w:tc>
          <w:tcPr>
            <w:tcW w:w="4361" w:type="dxa"/>
            <w:tcBorders>
              <w:top w:val="single" w:sz="6" w:space="0" w:color="auto"/>
              <w:left w:val="single" w:sz="6" w:space="0" w:color="auto"/>
              <w:bottom w:val="single" w:sz="6" w:space="0" w:color="auto"/>
              <w:right w:val="single" w:sz="6" w:space="0" w:color="auto"/>
            </w:tcBorders>
          </w:tcPr>
          <w:p w14:paraId="4D4E472C"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música nacional</w:t>
            </w:r>
          </w:p>
        </w:tc>
        <w:tc>
          <w:tcPr>
            <w:tcW w:w="540" w:type="dxa"/>
            <w:tcBorders>
              <w:top w:val="single" w:sz="6" w:space="0" w:color="auto"/>
              <w:left w:val="single" w:sz="6" w:space="0" w:color="auto"/>
              <w:bottom w:val="single" w:sz="6" w:space="0" w:color="auto"/>
              <w:right w:val="single" w:sz="6" w:space="0" w:color="auto"/>
            </w:tcBorders>
          </w:tcPr>
          <w:p w14:paraId="0354676A"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80FECE7"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60037E1"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016C9B0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E84A27A"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4C60165A" w14:textId="77777777" w:rsidTr="00DA07CA">
        <w:trPr>
          <w:trHeight w:val="278"/>
        </w:trPr>
        <w:tc>
          <w:tcPr>
            <w:tcW w:w="4361" w:type="dxa"/>
            <w:tcBorders>
              <w:top w:val="single" w:sz="6" w:space="0" w:color="auto"/>
              <w:left w:val="single" w:sz="6" w:space="0" w:color="auto"/>
              <w:bottom w:val="single" w:sz="6" w:space="0" w:color="auto"/>
              <w:right w:val="single" w:sz="6" w:space="0" w:color="auto"/>
            </w:tcBorders>
          </w:tcPr>
          <w:p w14:paraId="75A41D16"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de naipes, juego de cuarenta</w:t>
            </w:r>
          </w:p>
        </w:tc>
        <w:tc>
          <w:tcPr>
            <w:tcW w:w="540" w:type="dxa"/>
            <w:tcBorders>
              <w:top w:val="single" w:sz="6" w:space="0" w:color="auto"/>
              <w:left w:val="single" w:sz="6" w:space="0" w:color="auto"/>
              <w:bottom w:val="single" w:sz="6" w:space="0" w:color="auto"/>
              <w:right w:val="single" w:sz="6" w:space="0" w:color="auto"/>
            </w:tcBorders>
          </w:tcPr>
          <w:p w14:paraId="46CD9437"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7BBD89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C713E85" w14:textId="475072A1"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7F786574"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8D91DFC" w14:textId="744A74BC"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r>
      <w:tr w:rsidR="00DA07CA" w:rsidRPr="00DA07CA" w14:paraId="07C4DE0A"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1D465151" w14:textId="77777777" w:rsidR="00DA07CA" w:rsidRPr="00DA07CA" w:rsidRDefault="00DA07CA" w:rsidP="00DA07CA">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femenino entre los diferentes barrios de la parroquia</w:t>
            </w:r>
          </w:p>
        </w:tc>
        <w:tc>
          <w:tcPr>
            <w:tcW w:w="540" w:type="dxa"/>
            <w:tcBorders>
              <w:top w:val="single" w:sz="6" w:space="0" w:color="auto"/>
              <w:left w:val="single" w:sz="6" w:space="0" w:color="auto"/>
              <w:bottom w:val="single" w:sz="6" w:space="0" w:color="auto"/>
              <w:right w:val="single" w:sz="6" w:space="0" w:color="auto"/>
            </w:tcBorders>
          </w:tcPr>
          <w:p w14:paraId="635E44C0" w14:textId="77777777" w:rsidR="00DA07CA" w:rsidRPr="00DA07CA" w:rsidRDefault="00DA07CA" w:rsidP="00DA07CA">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28076BB" w14:textId="2C081F18" w:rsidR="00DA07CA" w:rsidRPr="00DA07CA" w:rsidRDefault="00DA07CA" w:rsidP="00DA07CA">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0557BCE1" w14:textId="4E9DAA78" w:rsidR="00DA07CA" w:rsidRPr="00DA07CA" w:rsidRDefault="00DA07CA" w:rsidP="00DA07CA">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11F5A828" w14:textId="11A193C4" w:rsidR="00DA07CA" w:rsidRPr="00DA07CA" w:rsidRDefault="00DA07CA" w:rsidP="00DA07CA">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1840C4A6" w14:textId="7EAE7554" w:rsidR="00DA07CA" w:rsidRPr="00DA07CA" w:rsidRDefault="00DA07CA" w:rsidP="00DA07CA">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6DEF2E0F"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2686CEEC"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masculino entre los diferentes barrios de la parroquia</w:t>
            </w:r>
          </w:p>
        </w:tc>
        <w:tc>
          <w:tcPr>
            <w:tcW w:w="540" w:type="dxa"/>
            <w:tcBorders>
              <w:top w:val="single" w:sz="6" w:space="0" w:color="auto"/>
              <w:left w:val="single" w:sz="6" w:space="0" w:color="auto"/>
              <w:bottom w:val="single" w:sz="6" w:space="0" w:color="auto"/>
              <w:right w:val="single" w:sz="6" w:space="0" w:color="auto"/>
            </w:tcBorders>
          </w:tcPr>
          <w:p w14:paraId="21D36860" w14:textId="2D8A4D85"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657F8BA" w14:textId="6537ECF5"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37EDC6D8"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37F22D0D"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60B72ABB"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3282BB6F"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0BC6E565"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de fútbol sala  (</w:t>
            </w:r>
            <w:proofErr w:type="spellStart"/>
            <w:r w:rsidRPr="00DA07CA">
              <w:rPr>
                <w:rFonts w:ascii="Times New Roman" w:hAnsi="Times New Roman" w:cs="Times New Roman"/>
                <w:sz w:val="20"/>
                <w:szCs w:val="20"/>
              </w:rPr>
              <w:t>indor</w:t>
            </w:r>
            <w:proofErr w:type="spellEnd"/>
            <w:r w:rsidRPr="00DA07CA">
              <w:rPr>
                <w:rFonts w:ascii="Times New Roman" w:hAnsi="Times New Roman" w:cs="Times New Roman"/>
                <w:sz w:val="20"/>
                <w:szCs w:val="20"/>
              </w:rPr>
              <w:t>) cuadrangular niños entre los diferentes barrios de la parroquia</w:t>
            </w:r>
          </w:p>
        </w:tc>
        <w:tc>
          <w:tcPr>
            <w:tcW w:w="540" w:type="dxa"/>
            <w:tcBorders>
              <w:top w:val="single" w:sz="6" w:space="0" w:color="auto"/>
              <w:left w:val="single" w:sz="6" w:space="0" w:color="auto"/>
              <w:bottom w:val="single" w:sz="6" w:space="0" w:color="auto"/>
              <w:right w:val="single" w:sz="6" w:space="0" w:color="auto"/>
            </w:tcBorders>
          </w:tcPr>
          <w:p w14:paraId="633B1E5F" w14:textId="05D82163"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6E08FCA6"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69D159D9"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1F70C941"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44E579E9"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21D8A99A"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5C5D585B"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Vóley masculino</w:t>
            </w:r>
          </w:p>
        </w:tc>
        <w:tc>
          <w:tcPr>
            <w:tcW w:w="540" w:type="dxa"/>
            <w:tcBorders>
              <w:top w:val="single" w:sz="6" w:space="0" w:color="auto"/>
              <w:left w:val="single" w:sz="6" w:space="0" w:color="auto"/>
              <w:bottom w:val="single" w:sz="6" w:space="0" w:color="auto"/>
              <w:right w:val="single" w:sz="6" w:space="0" w:color="auto"/>
            </w:tcBorders>
          </w:tcPr>
          <w:p w14:paraId="09438873" w14:textId="4F858ED5"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ED6493D"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7DC4A277"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7B99B26D"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525F01E6"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2694B3C7"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0FEF32A5"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Fomento de actividades deportivas maratón 5k hombres y mujeres</w:t>
            </w:r>
          </w:p>
        </w:tc>
        <w:tc>
          <w:tcPr>
            <w:tcW w:w="540" w:type="dxa"/>
            <w:tcBorders>
              <w:top w:val="single" w:sz="6" w:space="0" w:color="auto"/>
              <w:left w:val="single" w:sz="6" w:space="0" w:color="auto"/>
              <w:bottom w:val="single" w:sz="6" w:space="0" w:color="auto"/>
              <w:right w:val="single" w:sz="6" w:space="0" w:color="auto"/>
            </w:tcBorders>
          </w:tcPr>
          <w:p w14:paraId="671CDA92"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8F9F618"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862D582"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52A58716"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33C2CF0"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0BED9CCC"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31C1A2CC"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Concurso gastronómico festival del langostino para el fomento productivo y la difusión del turismo de la parroquia</w:t>
            </w:r>
          </w:p>
        </w:tc>
        <w:tc>
          <w:tcPr>
            <w:tcW w:w="540" w:type="dxa"/>
            <w:tcBorders>
              <w:top w:val="single" w:sz="6" w:space="0" w:color="auto"/>
              <w:left w:val="single" w:sz="6" w:space="0" w:color="auto"/>
              <w:bottom w:val="single" w:sz="6" w:space="0" w:color="auto"/>
              <w:right w:val="single" w:sz="6" w:space="0" w:color="auto"/>
            </w:tcBorders>
          </w:tcPr>
          <w:p w14:paraId="2ED5B4E3"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78933C4" w14:textId="2FDC2838"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593D51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362F354"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61DAFCA" w14:textId="2BFFB2B4"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0354E33F"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35A4EB5E"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Divulgación de la danza, música y versos culturales ancestrales Reinado</w:t>
            </w:r>
          </w:p>
        </w:tc>
        <w:tc>
          <w:tcPr>
            <w:tcW w:w="540" w:type="dxa"/>
            <w:tcBorders>
              <w:top w:val="single" w:sz="6" w:space="0" w:color="auto"/>
              <w:left w:val="single" w:sz="6" w:space="0" w:color="auto"/>
              <w:bottom w:val="single" w:sz="6" w:space="0" w:color="auto"/>
              <w:right w:val="single" w:sz="6" w:space="0" w:color="auto"/>
            </w:tcBorders>
          </w:tcPr>
          <w:p w14:paraId="30CB108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94613A2"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06C3314" w14:textId="2137F478"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1F0383F" w14:textId="7AAA65CC"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17AA824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275742D3"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6A9E8841"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Festival cultural y artístico de grupos juveniles de la parroquia baile popular</w:t>
            </w:r>
          </w:p>
        </w:tc>
        <w:tc>
          <w:tcPr>
            <w:tcW w:w="540" w:type="dxa"/>
            <w:tcBorders>
              <w:top w:val="single" w:sz="6" w:space="0" w:color="auto"/>
              <w:left w:val="single" w:sz="6" w:space="0" w:color="auto"/>
              <w:bottom w:val="single" w:sz="6" w:space="0" w:color="auto"/>
              <w:right w:val="single" w:sz="6" w:space="0" w:color="auto"/>
            </w:tcBorders>
          </w:tcPr>
          <w:p w14:paraId="72AE05F6"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9279F49"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016832C"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1AB2E5AF"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5C2234FA"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54922CF6" w14:textId="77777777" w:rsidTr="00DA07CA">
        <w:trPr>
          <w:trHeight w:val="835"/>
        </w:trPr>
        <w:tc>
          <w:tcPr>
            <w:tcW w:w="4361" w:type="dxa"/>
            <w:tcBorders>
              <w:top w:val="single" w:sz="6" w:space="0" w:color="auto"/>
              <w:left w:val="single" w:sz="6" w:space="0" w:color="auto"/>
              <w:bottom w:val="single" w:sz="6" w:space="0" w:color="auto"/>
              <w:right w:val="single" w:sz="6" w:space="0" w:color="auto"/>
            </w:tcBorders>
          </w:tcPr>
          <w:p w14:paraId="59AB509F"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 xml:space="preserve">Participación en el desfile cívico y programa social y cultura por las fiestas de fundación de la parroquia </w:t>
            </w:r>
            <w:proofErr w:type="spellStart"/>
            <w:r w:rsidRPr="00DA07CA">
              <w:rPr>
                <w:rFonts w:ascii="Times New Roman" w:hAnsi="Times New Roman" w:cs="Times New Roman"/>
                <w:sz w:val="20"/>
                <w:szCs w:val="20"/>
              </w:rPr>
              <w:t>Sálima</w:t>
            </w:r>
            <w:proofErr w:type="spellEnd"/>
            <w:r w:rsidRPr="00DA07CA">
              <w:rPr>
                <w:rFonts w:ascii="Times New Roman" w:hAnsi="Times New Roman" w:cs="Times New Roman"/>
                <w:sz w:val="20"/>
                <w:szCs w:val="20"/>
              </w:rPr>
              <w:t>.</w:t>
            </w:r>
          </w:p>
        </w:tc>
        <w:tc>
          <w:tcPr>
            <w:tcW w:w="540" w:type="dxa"/>
            <w:tcBorders>
              <w:top w:val="single" w:sz="6" w:space="0" w:color="auto"/>
              <w:left w:val="single" w:sz="6" w:space="0" w:color="auto"/>
              <w:bottom w:val="single" w:sz="6" w:space="0" w:color="auto"/>
              <w:right w:val="single" w:sz="6" w:space="0" w:color="auto"/>
            </w:tcBorders>
          </w:tcPr>
          <w:p w14:paraId="7B2136C7"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43F5A04"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D6D30AE"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0F16C42"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78D31323"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2273A08E" w14:textId="77777777" w:rsidTr="00DA07CA">
        <w:trPr>
          <w:trHeight w:val="557"/>
        </w:trPr>
        <w:tc>
          <w:tcPr>
            <w:tcW w:w="4361" w:type="dxa"/>
            <w:tcBorders>
              <w:top w:val="single" w:sz="6" w:space="0" w:color="auto"/>
              <w:left w:val="single" w:sz="6" w:space="0" w:color="auto"/>
              <w:bottom w:val="single" w:sz="6" w:space="0" w:color="auto"/>
              <w:right w:val="single" w:sz="6" w:space="0" w:color="auto"/>
            </w:tcBorders>
          </w:tcPr>
          <w:p w14:paraId="06D3ADF7" w14:textId="010B8A0B"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 xml:space="preserve">Sesión solemne 62 aniversario de </w:t>
            </w:r>
            <w:proofErr w:type="spellStart"/>
            <w:r w:rsidRPr="00DA07CA">
              <w:rPr>
                <w:rFonts w:ascii="Times New Roman" w:hAnsi="Times New Roman" w:cs="Times New Roman"/>
                <w:sz w:val="20"/>
                <w:szCs w:val="20"/>
              </w:rPr>
              <w:t>parroquialización</w:t>
            </w:r>
            <w:proofErr w:type="spellEnd"/>
          </w:p>
        </w:tc>
        <w:tc>
          <w:tcPr>
            <w:tcW w:w="540" w:type="dxa"/>
            <w:tcBorders>
              <w:top w:val="single" w:sz="6" w:space="0" w:color="auto"/>
              <w:left w:val="single" w:sz="6" w:space="0" w:color="auto"/>
              <w:bottom w:val="single" w:sz="6" w:space="0" w:color="auto"/>
              <w:right w:val="single" w:sz="6" w:space="0" w:color="auto"/>
            </w:tcBorders>
          </w:tcPr>
          <w:p w14:paraId="09692325"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2175F5E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5680A0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43562163"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A4BA130"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r w:rsidR="00DA07CA" w:rsidRPr="00DA07CA" w14:paraId="7DC7E9AF" w14:textId="77777777" w:rsidTr="00DA07CA">
        <w:trPr>
          <w:trHeight w:val="1111"/>
        </w:trPr>
        <w:tc>
          <w:tcPr>
            <w:tcW w:w="4361" w:type="dxa"/>
            <w:tcBorders>
              <w:top w:val="single" w:sz="6" w:space="0" w:color="auto"/>
              <w:left w:val="single" w:sz="6" w:space="0" w:color="auto"/>
              <w:bottom w:val="single" w:sz="6" w:space="0" w:color="auto"/>
              <w:right w:val="single" w:sz="6" w:space="0" w:color="auto"/>
            </w:tcBorders>
          </w:tcPr>
          <w:p w14:paraId="48E33390" w14:textId="77777777" w:rsidR="00DA07CA" w:rsidRPr="00DA07CA" w:rsidRDefault="00DA07CA" w:rsidP="00170152">
            <w:pPr>
              <w:autoSpaceDE w:val="0"/>
              <w:autoSpaceDN w:val="0"/>
              <w:adjustRightInd w:val="0"/>
              <w:spacing w:after="0" w:line="240" w:lineRule="auto"/>
              <w:rPr>
                <w:rFonts w:ascii="Times New Roman" w:hAnsi="Times New Roman" w:cs="Times New Roman"/>
                <w:b/>
                <w:bCs/>
                <w:sz w:val="20"/>
                <w:szCs w:val="20"/>
              </w:rPr>
            </w:pPr>
            <w:r w:rsidRPr="00DA07CA">
              <w:rPr>
                <w:rFonts w:ascii="Times New Roman" w:hAnsi="Times New Roman" w:cs="Times New Roman"/>
                <w:b/>
                <w:bCs/>
                <w:sz w:val="20"/>
                <w:szCs w:val="20"/>
              </w:rPr>
              <w:t>2. Monitorear y evaluar. Se contará con un informe de seguimiento y monitoreo de las estrategias emprendidas en la ejecución del proyecto</w:t>
            </w:r>
          </w:p>
        </w:tc>
        <w:tc>
          <w:tcPr>
            <w:tcW w:w="540" w:type="dxa"/>
            <w:tcBorders>
              <w:top w:val="single" w:sz="6" w:space="0" w:color="auto"/>
              <w:left w:val="single" w:sz="6" w:space="0" w:color="auto"/>
              <w:bottom w:val="single" w:sz="6" w:space="0" w:color="auto"/>
              <w:right w:val="single" w:sz="6" w:space="0" w:color="auto"/>
            </w:tcBorders>
          </w:tcPr>
          <w:p w14:paraId="6313F06C"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0EFB3960"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56D4DF0E"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3F7E0B5B"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c>
          <w:tcPr>
            <w:tcW w:w="540" w:type="dxa"/>
            <w:tcBorders>
              <w:top w:val="single" w:sz="6" w:space="0" w:color="auto"/>
              <w:left w:val="single" w:sz="6" w:space="0" w:color="auto"/>
              <w:bottom w:val="single" w:sz="6" w:space="0" w:color="auto"/>
              <w:right w:val="single" w:sz="6" w:space="0" w:color="auto"/>
            </w:tcBorders>
          </w:tcPr>
          <w:p w14:paraId="618671C8" w14:textId="77777777" w:rsidR="00DA07CA" w:rsidRPr="00DA07CA" w:rsidRDefault="00DA07CA" w:rsidP="00170152">
            <w:pPr>
              <w:autoSpaceDE w:val="0"/>
              <w:autoSpaceDN w:val="0"/>
              <w:adjustRightInd w:val="0"/>
              <w:spacing w:after="0" w:line="240" w:lineRule="auto"/>
              <w:jc w:val="right"/>
              <w:rPr>
                <w:rFonts w:ascii="Times New Roman" w:hAnsi="Times New Roman" w:cs="Times New Roman"/>
                <w:sz w:val="20"/>
                <w:szCs w:val="20"/>
              </w:rPr>
            </w:pPr>
          </w:p>
        </w:tc>
      </w:tr>
      <w:tr w:rsidR="00DA07CA" w:rsidRPr="00DA07CA" w14:paraId="7353E461" w14:textId="77777777" w:rsidTr="00DA07CA">
        <w:trPr>
          <w:trHeight w:val="386"/>
        </w:trPr>
        <w:tc>
          <w:tcPr>
            <w:tcW w:w="4361" w:type="dxa"/>
            <w:tcBorders>
              <w:top w:val="single" w:sz="6" w:space="0" w:color="auto"/>
              <w:left w:val="single" w:sz="6" w:space="0" w:color="auto"/>
              <w:bottom w:val="single" w:sz="6" w:space="0" w:color="auto"/>
              <w:right w:val="single" w:sz="6" w:space="0" w:color="auto"/>
            </w:tcBorders>
          </w:tcPr>
          <w:p w14:paraId="795CCB38"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Informe del proyecto</w:t>
            </w:r>
          </w:p>
        </w:tc>
        <w:tc>
          <w:tcPr>
            <w:tcW w:w="540" w:type="dxa"/>
            <w:tcBorders>
              <w:top w:val="single" w:sz="6" w:space="0" w:color="auto"/>
              <w:left w:val="single" w:sz="6" w:space="0" w:color="auto"/>
              <w:bottom w:val="single" w:sz="6" w:space="0" w:color="auto"/>
              <w:right w:val="single" w:sz="6" w:space="0" w:color="auto"/>
            </w:tcBorders>
          </w:tcPr>
          <w:p w14:paraId="2A0E9706"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0CC4897D"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6ADB3EC0"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78032A62"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c>
          <w:tcPr>
            <w:tcW w:w="540" w:type="dxa"/>
            <w:tcBorders>
              <w:top w:val="single" w:sz="6" w:space="0" w:color="auto"/>
              <w:left w:val="single" w:sz="6" w:space="0" w:color="auto"/>
              <w:bottom w:val="single" w:sz="6" w:space="0" w:color="auto"/>
              <w:right w:val="single" w:sz="6" w:space="0" w:color="auto"/>
            </w:tcBorders>
          </w:tcPr>
          <w:p w14:paraId="2C7DDB54" w14:textId="77777777" w:rsidR="00DA07CA" w:rsidRPr="00DA07CA" w:rsidRDefault="00DA07CA" w:rsidP="00170152">
            <w:pPr>
              <w:autoSpaceDE w:val="0"/>
              <w:autoSpaceDN w:val="0"/>
              <w:adjustRightInd w:val="0"/>
              <w:spacing w:after="0" w:line="240" w:lineRule="auto"/>
              <w:rPr>
                <w:rFonts w:ascii="Times New Roman" w:hAnsi="Times New Roman" w:cs="Times New Roman"/>
                <w:sz w:val="20"/>
                <w:szCs w:val="20"/>
              </w:rPr>
            </w:pPr>
            <w:r w:rsidRPr="00DA07CA">
              <w:rPr>
                <w:rFonts w:ascii="Times New Roman" w:hAnsi="Times New Roman" w:cs="Times New Roman"/>
                <w:sz w:val="20"/>
                <w:szCs w:val="20"/>
              </w:rPr>
              <w:t>x</w:t>
            </w:r>
          </w:p>
        </w:tc>
      </w:tr>
    </w:tbl>
    <w:p w14:paraId="06D8D891" w14:textId="6945F68F" w:rsidR="00170152" w:rsidRPr="00DA07CA" w:rsidRDefault="00170152" w:rsidP="00170152">
      <w:pPr>
        <w:jc w:val="both"/>
        <w:rPr>
          <w:rFonts w:ascii="Times New Roman" w:hAnsi="Times New Roman" w:cs="Times New Roman"/>
          <w:b/>
          <w:bCs/>
          <w:sz w:val="24"/>
          <w:szCs w:val="24"/>
        </w:rPr>
      </w:pPr>
    </w:p>
    <w:p w14:paraId="3C10BCDE" w14:textId="77777777" w:rsidR="00170152" w:rsidRPr="00DA07CA" w:rsidRDefault="00170152" w:rsidP="00170152">
      <w:pPr>
        <w:ind w:left="360"/>
        <w:jc w:val="both"/>
        <w:rPr>
          <w:rFonts w:ascii="Times New Roman" w:hAnsi="Times New Roman" w:cs="Times New Roman"/>
          <w:b/>
          <w:bCs/>
          <w:sz w:val="24"/>
          <w:szCs w:val="24"/>
        </w:rPr>
      </w:pPr>
    </w:p>
    <w:p w14:paraId="1B94A380" w14:textId="4F064732" w:rsidR="00E57AB6" w:rsidRPr="00DA07CA" w:rsidRDefault="00E57AB6" w:rsidP="00E57AB6">
      <w:pPr>
        <w:jc w:val="both"/>
        <w:rPr>
          <w:rFonts w:ascii="Times New Roman" w:hAnsi="Times New Roman" w:cs="Times New Roman"/>
          <w:b/>
          <w:bCs/>
          <w:sz w:val="24"/>
          <w:szCs w:val="24"/>
        </w:rPr>
      </w:pPr>
    </w:p>
    <w:p w14:paraId="3EE63BCE" w14:textId="2191243B" w:rsidR="00170152" w:rsidRPr="00DA07CA" w:rsidRDefault="00170152" w:rsidP="00E57AB6">
      <w:pPr>
        <w:jc w:val="both"/>
        <w:rPr>
          <w:rFonts w:ascii="Times New Roman" w:hAnsi="Times New Roman" w:cs="Times New Roman"/>
          <w:b/>
          <w:bCs/>
          <w:sz w:val="24"/>
          <w:szCs w:val="24"/>
        </w:rPr>
      </w:pPr>
    </w:p>
    <w:p w14:paraId="5827AF78" w14:textId="77777777" w:rsidR="00170152" w:rsidRPr="00DA07CA" w:rsidRDefault="00170152" w:rsidP="00E57AB6">
      <w:pPr>
        <w:jc w:val="both"/>
        <w:rPr>
          <w:rFonts w:ascii="Times New Roman" w:hAnsi="Times New Roman" w:cs="Times New Roman"/>
          <w:b/>
          <w:bCs/>
          <w:sz w:val="24"/>
          <w:szCs w:val="24"/>
        </w:rPr>
      </w:pPr>
    </w:p>
    <w:p w14:paraId="5F04EE85" w14:textId="77777777" w:rsidR="00800FCD" w:rsidRPr="00DA07CA" w:rsidRDefault="00800FCD" w:rsidP="00E57AB6">
      <w:pPr>
        <w:jc w:val="both"/>
        <w:rPr>
          <w:rFonts w:ascii="Times New Roman" w:hAnsi="Times New Roman" w:cs="Times New Roman"/>
          <w:b/>
          <w:bCs/>
          <w:sz w:val="24"/>
          <w:szCs w:val="24"/>
        </w:rPr>
      </w:pPr>
    </w:p>
    <w:p w14:paraId="104B09F6" w14:textId="77777777" w:rsidR="00CA524F" w:rsidRPr="00DA07CA" w:rsidRDefault="00CA524F" w:rsidP="00123B64">
      <w:pPr>
        <w:pStyle w:val="Prrafodelista"/>
        <w:numPr>
          <w:ilvl w:val="0"/>
          <w:numId w:val="1"/>
        </w:numPr>
        <w:jc w:val="both"/>
        <w:rPr>
          <w:rFonts w:ascii="Times New Roman" w:hAnsi="Times New Roman" w:cs="Times New Roman"/>
          <w:b/>
          <w:bCs/>
          <w:sz w:val="24"/>
          <w:szCs w:val="24"/>
        </w:rPr>
      </w:pPr>
      <w:r w:rsidRPr="00DA07CA">
        <w:rPr>
          <w:rFonts w:ascii="Times New Roman" w:hAnsi="Times New Roman" w:cs="Times New Roman"/>
          <w:b/>
          <w:bCs/>
          <w:sz w:val="24"/>
          <w:szCs w:val="24"/>
        </w:rPr>
        <w:lastRenderedPageBreak/>
        <w:t>CONCLUSIONES</w:t>
      </w:r>
    </w:p>
    <w:p w14:paraId="0A01989E" w14:textId="7A9A8B1A" w:rsidR="00B52F41" w:rsidRPr="00DA07CA" w:rsidRDefault="00B52F41" w:rsidP="00123B64">
      <w:pPr>
        <w:jc w:val="both"/>
        <w:rPr>
          <w:rFonts w:ascii="Times New Roman" w:hAnsi="Times New Roman" w:cs="Times New Roman"/>
          <w:sz w:val="24"/>
          <w:szCs w:val="24"/>
        </w:rPr>
      </w:pPr>
      <w:r w:rsidRPr="00DA07CA">
        <w:rPr>
          <w:rFonts w:ascii="Times New Roman" w:hAnsi="Times New Roman" w:cs="Times New Roman"/>
          <w:sz w:val="24"/>
          <w:szCs w:val="24"/>
        </w:rPr>
        <w:t xml:space="preserve">Al examinar la realidad dentro de la parroquia se evidencia la falta de trabajo y compromiso con </w:t>
      </w:r>
      <w:r w:rsidR="00A61A9F" w:rsidRPr="00DA07CA">
        <w:rPr>
          <w:rFonts w:ascii="Times New Roman" w:hAnsi="Times New Roman" w:cs="Times New Roman"/>
          <w:sz w:val="24"/>
          <w:szCs w:val="24"/>
        </w:rPr>
        <w:t>la cultura</w:t>
      </w:r>
      <w:r w:rsidRPr="00DA07CA">
        <w:rPr>
          <w:rFonts w:ascii="Times New Roman" w:hAnsi="Times New Roman" w:cs="Times New Roman"/>
          <w:sz w:val="24"/>
          <w:szCs w:val="24"/>
        </w:rPr>
        <w:t>, podemos concluir que:</w:t>
      </w:r>
    </w:p>
    <w:p w14:paraId="7A489A72" w14:textId="61E96272" w:rsidR="00B52F41" w:rsidRPr="00DA07CA" w:rsidRDefault="00B52F41" w:rsidP="00123B64">
      <w:pPr>
        <w:pStyle w:val="Prrafodelista"/>
        <w:numPr>
          <w:ilvl w:val="0"/>
          <w:numId w:val="5"/>
        </w:numPr>
        <w:jc w:val="both"/>
        <w:rPr>
          <w:rFonts w:ascii="Times New Roman" w:hAnsi="Times New Roman" w:cs="Times New Roman"/>
          <w:sz w:val="24"/>
          <w:szCs w:val="24"/>
        </w:rPr>
      </w:pPr>
      <w:r w:rsidRPr="00DA07CA">
        <w:rPr>
          <w:rFonts w:ascii="Times New Roman" w:hAnsi="Times New Roman" w:cs="Times New Roman"/>
          <w:sz w:val="24"/>
          <w:szCs w:val="24"/>
        </w:rPr>
        <w:t>L</w:t>
      </w:r>
      <w:r w:rsidR="00A61A9F" w:rsidRPr="00DA07CA">
        <w:rPr>
          <w:rFonts w:ascii="Times New Roman" w:hAnsi="Times New Roman" w:cs="Times New Roman"/>
          <w:sz w:val="24"/>
          <w:szCs w:val="24"/>
        </w:rPr>
        <w:t>a cultura</w:t>
      </w:r>
      <w:r w:rsidRPr="00DA07CA">
        <w:rPr>
          <w:rFonts w:ascii="Times New Roman" w:hAnsi="Times New Roman" w:cs="Times New Roman"/>
          <w:sz w:val="24"/>
          <w:szCs w:val="24"/>
        </w:rPr>
        <w:t>, merecen la atención de todos los sectores de la sociedad.</w:t>
      </w:r>
    </w:p>
    <w:p w14:paraId="4E59F855" w14:textId="7D896C6D" w:rsidR="00B52F41" w:rsidRPr="00DA07CA" w:rsidRDefault="00B52F41" w:rsidP="00123B64">
      <w:pPr>
        <w:pStyle w:val="Prrafodelista"/>
        <w:numPr>
          <w:ilvl w:val="0"/>
          <w:numId w:val="5"/>
        </w:numPr>
        <w:jc w:val="both"/>
        <w:rPr>
          <w:rFonts w:ascii="Times New Roman" w:hAnsi="Times New Roman" w:cs="Times New Roman"/>
          <w:sz w:val="24"/>
          <w:szCs w:val="24"/>
        </w:rPr>
      </w:pPr>
      <w:r w:rsidRPr="00DA07CA">
        <w:rPr>
          <w:rFonts w:ascii="Times New Roman" w:hAnsi="Times New Roman" w:cs="Times New Roman"/>
          <w:sz w:val="24"/>
          <w:szCs w:val="24"/>
        </w:rPr>
        <w:t>El propósito del proyecto es contribuir al desarrollo de la</w:t>
      </w:r>
      <w:r w:rsidR="00A61A9F" w:rsidRPr="00DA07CA">
        <w:rPr>
          <w:rFonts w:ascii="Times New Roman" w:hAnsi="Times New Roman" w:cs="Times New Roman"/>
          <w:sz w:val="24"/>
          <w:szCs w:val="24"/>
        </w:rPr>
        <w:t xml:space="preserve"> cultura de la parroquia</w:t>
      </w:r>
      <w:r w:rsidRPr="00DA07CA">
        <w:rPr>
          <w:rFonts w:ascii="Times New Roman" w:hAnsi="Times New Roman" w:cs="Times New Roman"/>
          <w:sz w:val="24"/>
          <w:szCs w:val="24"/>
        </w:rPr>
        <w:t>.</w:t>
      </w:r>
    </w:p>
    <w:p w14:paraId="55FF7C2C" w14:textId="77777777" w:rsidR="008F5DCF" w:rsidRPr="00DA07CA" w:rsidRDefault="008F5DCF" w:rsidP="00123B64">
      <w:pPr>
        <w:spacing w:after="0" w:line="240" w:lineRule="auto"/>
        <w:jc w:val="both"/>
        <w:rPr>
          <w:rStyle w:val="Textoennegrita"/>
          <w:rFonts w:ascii="Times New Roman" w:hAnsi="Times New Roman" w:cs="Times New Roman"/>
          <w:sz w:val="24"/>
          <w:szCs w:val="24"/>
          <w:shd w:val="clear" w:color="auto" w:fill="FFFFFF"/>
        </w:rPr>
      </w:pPr>
      <w:r w:rsidRPr="00DA07CA">
        <w:rPr>
          <w:rStyle w:val="Textoennegrita"/>
          <w:rFonts w:ascii="Times New Roman" w:hAnsi="Times New Roman" w:cs="Times New Roman"/>
          <w:sz w:val="24"/>
          <w:szCs w:val="24"/>
          <w:shd w:val="clear" w:color="auto" w:fill="FFFFFF"/>
        </w:rPr>
        <w:t>ANEXOS</w:t>
      </w:r>
    </w:p>
    <w:p w14:paraId="00514959" w14:textId="3DC26337" w:rsidR="008F5DCF" w:rsidRPr="00DA07CA" w:rsidRDefault="008F5DCF" w:rsidP="00E42352">
      <w:pPr>
        <w:pStyle w:val="NormalWeb"/>
        <w:shd w:val="clear" w:color="auto" w:fill="FFFFFF"/>
        <w:spacing w:before="0" w:beforeAutospacing="0" w:after="0" w:afterAutospacing="0"/>
        <w:ind w:left="720" w:right="300"/>
        <w:jc w:val="both"/>
      </w:pPr>
      <w:r w:rsidRPr="00DA07CA">
        <w:t xml:space="preserve">–          </w:t>
      </w:r>
      <w:r w:rsidR="00E42352" w:rsidRPr="00DA07CA">
        <w:t>Certificación presupuestaria</w:t>
      </w:r>
    </w:p>
    <w:p w14:paraId="497793FA" w14:textId="6ACFB96A" w:rsidR="008F5DCF" w:rsidRPr="00DA07CA" w:rsidRDefault="008F5DCF" w:rsidP="00123B64">
      <w:pPr>
        <w:pStyle w:val="NormalWeb"/>
        <w:shd w:val="clear" w:color="auto" w:fill="FFFFFF"/>
        <w:spacing w:before="0" w:beforeAutospacing="0" w:after="0" w:afterAutospacing="0"/>
        <w:ind w:left="720" w:right="300"/>
        <w:jc w:val="both"/>
      </w:pPr>
      <w:r w:rsidRPr="00DA07CA">
        <w:t>–          C</w:t>
      </w:r>
      <w:r w:rsidR="00E42352" w:rsidRPr="00DA07CA">
        <w:t>ertificación POA</w:t>
      </w:r>
    </w:p>
    <w:p w14:paraId="0AB17C70" w14:textId="77777777" w:rsidR="008F5DCF" w:rsidRPr="00DA07CA" w:rsidRDefault="008F5DCF" w:rsidP="00123B64">
      <w:pPr>
        <w:jc w:val="both"/>
        <w:rPr>
          <w:rFonts w:ascii="Times New Roman" w:hAnsi="Times New Roman" w:cs="Times New Roman"/>
          <w:sz w:val="24"/>
          <w:szCs w:val="24"/>
        </w:rPr>
      </w:pPr>
    </w:p>
    <w:p w14:paraId="36ECAC1B" w14:textId="2729D3DD" w:rsidR="00B52F41" w:rsidRPr="00DA07CA" w:rsidRDefault="00B52F41" w:rsidP="00123B64">
      <w:pPr>
        <w:jc w:val="both"/>
        <w:rPr>
          <w:rFonts w:ascii="Times New Roman" w:hAnsi="Times New Roman" w:cs="Times New Roman"/>
          <w:sz w:val="24"/>
          <w:szCs w:val="24"/>
        </w:rPr>
      </w:pPr>
      <w:r w:rsidRPr="00DA07CA">
        <w:rPr>
          <w:rFonts w:ascii="Times New Roman" w:hAnsi="Times New Roman" w:cs="Times New Roman"/>
          <w:sz w:val="24"/>
          <w:szCs w:val="24"/>
        </w:rPr>
        <w:t xml:space="preserve">Atentamente, </w:t>
      </w:r>
    </w:p>
    <w:p w14:paraId="01616485" w14:textId="77777777" w:rsidR="00B52F41" w:rsidRPr="00DA07CA" w:rsidRDefault="00B52F41" w:rsidP="00123B64">
      <w:pPr>
        <w:jc w:val="both"/>
        <w:rPr>
          <w:rFonts w:ascii="Times New Roman" w:hAnsi="Times New Roman" w:cs="Times New Roman"/>
          <w:sz w:val="24"/>
          <w:szCs w:val="24"/>
        </w:rPr>
      </w:pPr>
    </w:p>
    <w:p w14:paraId="1059EA7B" w14:textId="5B3F49D8" w:rsidR="00B52F41" w:rsidRPr="00DA07CA" w:rsidRDefault="00B52F41" w:rsidP="00123B64">
      <w:pPr>
        <w:jc w:val="both"/>
        <w:rPr>
          <w:rFonts w:ascii="Times New Roman" w:hAnsi="Times New Roman" w:cs="Times New Roman"/>
          <w:sz w:val="24"/>
          <w:szCs w:val="24"/>
        </w:rPr>
      </w:pPr>
    </w:p>
    <w:p w14:paraId="2600C208" w14:textId="77777777" w:rsidR="00800FCD" w:rsidRPr="00DA07CA" w:rsidRDefault="00800FCD" w:rsidP="00123B64">
      <w:pPr>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42"/>
      </w:tblGrid>
      <w:tr w:rsidR="00DA07CA" w:rsidRPr="00DA07CA" w14:paraId="7AED013E" w14:textId="77777777" w:rsidTr="006D427C">
        <w:tc>
          <w:tcPr>
            <w:tcW w:w="4414" w:type="dxa"/>
          </w:tcPr>
          <w:p w14:paraId="648531F2" w14:textId="4EA0E2CA" w:rsidR="00B52F41" w:rsidRPr="00DA07CA" w:rsidRDefault="00B52F41" w:rsidP="00123B64">
            <w:pPr>
              <w:jc w:val="both"/>
              <w:rPr>
                <w:rFonts w:ascii="Times New Roman" w:hAnsi="Times New Roman" w:cs="Times New Roman"/>
                <w:sz w:val="24"/>
                <w:szCs w:val="24"/>
              </w:rPr>
            </w:pPr>
            <w:r w:rsidRPr="00DA07CA">
              <w:rPr>
                <w:rFonts w:ascii="Times New Roman" w:hAnsi="Times New Roman" w:cs="Times New Roman"/>
                <w:sz w:val="24"/>
                <w:szCs w:val="24"/>
              </w:rPr>
              <w:t xml:space="preserve">Sr. </w:t>
            </w:r>
            <w:r w:rsidR="00170152" w:rsidRPr="00DA07CA">
              <w:rPr>
                <w:rFonts w:ascii="Times New Roman" w:hAnsi="Times New Roman" w:cs="Times New Roman"/>
                <w:sz w:val="24"/>
                <w:szCs w:val="24"/>
              </w:rPr>
              <w:t xml:space="preserve">Nery </w:t>
            </w:r>
            <w:proofErr w:type="spellStart"/>
            <w:r w:rsidR="00170152" w:rsidRPr="00DA07CA">
              <w:rPr>
                <w:rFonts w:ascii="Times New Roman" w:hAnsi="Times New Roman" w:cs="Times New Roman"/>
                <w:sz w:val="24"/>
                <w:szCs w:val="24"/>
              </w:rPr>
              <w:t>Exon</w:t>
            </w:r>
            <w:proofErr w:type="spellEnd"/>
            <w:r w:rsidR="00170152" w:rsidRPr="00DA07CA">
              <w:rPr>
                <w:rFonts w:ascii="Times New Roman" w:hAnsi="Times New Roman" w:cs="Times New Roman"/>
                <w:sz w:val="24"/>
                <w:szCs w:val="24"/>
              </w:rPr>
              <w:t xml:space="preserve"> Escobar Rosales</w:t>
            </w:r>
          </w:p>
          <w:p w14:paraId="64D9FE45" w14:textId="1C1192B4" w:rsidR="00B52F41" w:rsidRPr="00DA07CA" w:rsidRDefault="00B52F41" w:rsidP="00F83BD2">
            <w:pPr>
              <w:rPr>
                <w:rFonts w:ascii="Times New Roman" w:hAnsi="Times New Roman" w:cs="Times New Roman"/>
                <w:sz w:val="24"/>
                <w:szCs w:val="24"/>
              </w:rPr>
            </w:pPr>
            <w:r w:rsidRPr="00DA07CA">
              <w:rPr>
                <w:rFonts w:ascii="Times New Roman" w:hAnsi="Times New Roman" w:cs="Times New Roman"/>
                <w:sz w:val="24"/>
                <w:szCs w:val="24"/>
              </w:rPr>
              <w:t xml:space="preserve">PRESIDENTE DEL GAD PARROQUIAL </w:t>
            </w:r>
          </w:p>
        </w:tc>
        <w:tc>
          <w:tcPr>
            <w:tcW w:w="4414" w:type="dxa"/>
          </w:tcPr>
          <w:p w14:paraId="08E2ABFF" w14:textId="77777777" w:rsidR="00B52F41" w:rsidRPr="00DA07CA" w:rsidRDefault="00B52F41" w:rsidP="00123B64">
            <w:pPr>
              <w:jc w:val="both"/>
              <w:rPr>
                <w:rFonts w:ascii="Times New Roman" w:hAnsi="Times New Roman" w:cs="Times New Roman"/>
                <w:sz w:val="24"/>
                <w:szCs w:val="24"/>
              </w:rPr>
            </w:pPr>
            <w:r w:rsidRPr="00DA07CA">
              <w:rPr>
                <w:rFonts w:ascii="Times New Roman" w:hAnsi="Times New Roman" w:cs="Times New Roman"/>
                <w:sz w:val="24"/>
                <w:szCs w:val="24"/>
              </w:rPr>
              <w:t>VOCAL COMISION SOCIALES</w:t>
            </w:r>
          </w:p>
        </w:tc>
      </w:tr>
      <w:tr w:rsidR="00B52F41" w:rsidRPr="00DA07CA" w14:paraId="22E5437D" w14:textId="77777777" w:rsidTr="006D427C">
        <w:tc>
          <w:tcPr>
            <w:tcW w:w="8828" w:type="dxa"/>
            <w:gridSpan w:val="2"/>
            <w:vAlign w:val="center"/>
          </w:tcPr>
          <w:p w14:paraId="71559CC9" w14:textId="77777777" w:rsidR="00B52F41" w:rsidRPr="00DA07CA" w:rsidRDefault="00B52F41" w:rsidP="00123B64">
            <w:pPr>
              <w:jc w:val="both"/>
              <w:rPr>
                <w:rFonts w:ascii="Times New Roman" w:hAnsi="Times New Roman" w:cs="Times New Roman"/>
                <w:b/>
                <w:bCs/>
                <w:sz w:val="24"/>
                <w:szCs w:val="24"/>
              </w:rPr>
            </w:pPr>
          </w:p>
          <w:p w14:paraId="7C6CAF32" w14:textId="77777777" w:rsidR="00B52F41" w:rsidRPr="00DA07CA" w:rsidRDefault="00B52F41" w:rsidP="00123B64">
            <w:pPr>
              <w:jc w:val="both"/>
              <w:rPr>
                <w:rFonts w:ascii="Times New Roman" w:hAnsi="Times New Roman" w:cs="Times New Roman"/>
                <w:b/>
                <w:bCs/>
                <w:sz w:val="24"/>
                <w:szCs w:val="24"/>
              </w:rPr>
            </w:pPr>
          </w:p>
          <w:p w14:paraId="708A0BD2" w14:textId="77777777" w:rsidR="00B52F41" w:rsidRPr="00DA07CA" w:rsidRDefault="00B52F41" w:rsidP="00123B64">
            <w:pPr>
              <w:jc w:val="both"/>
              <w:rPr>
                <w:rFonts w:ascii="Times New Roman" w:hAnsi="Times New Roman" w:cs="Times New Roman"/>
                <w:b/>
                <w:bCs/>
                <w:sz w:val="24"/>
                <w:szCs w:val="24"/>
              </w:rPr>
            </w:pPr>
          </w:p>
          <w:p w14:paraId="7AF45E76" w14:textId="0620693A" w:rsidR="00B52F41" w:rsidRPr="00DA07CA" w:rsidRDefault="00B52F41" w:rsidP="00123B64">
            <w:pPr>
              <w:jc w:val="both"/>
              <w:rPr>
                <w:rFonts w:ascii="Times New Roman" w:hAnsi="Times New Roman" w:cs="Times New Roman"/>
                <w:b/>
                <w:bCs/>
                <w:sz w:val="24"/>
                <w:szCs w:val="24"/>
              </w:rPr>
            </w:pPr>
          </w:p>
          <w:p w14:paraId="24719204" w14:textId="77777777" w:rsidR="00800FCD" w:rsidRPr="00DA07CA" w:rsidRDefault="00800FCD" w:rsidP="00123B64">
            <w:pPr>
              <w:jc w:val="both"/>
              <w:rPr>
                <w:rFonts w:ascii="Times New Roman" w:hAnsi="Times New Roman" w:cs="Times New Roman"/>
                <w:b/>
                <w:bCs/>
                <w:sz w:val="24"/>
                <w:szCs w:val="24"/>
              </w:rPr>
            </w:pPr>
          </w:p>
          <w:p w14:paraId="28774B6A" w14:textId="77777777" w:rsidR="00B52F41" w:rsidRPr="00DA07CA" w:rsidRDefault="00B52F41" w:rsidP="00123B64">
            <w:pPr>
              <w:jc w:val="both"/>
              <w:rPr>
                <w:rFonts w:ascii="Times New Roman" w:hAnsi="Times New Roman" w:cs="Times New Roman"/>
                <w:b/>
                <w:bCs/>
                <w:sz w:val="24"/>
                <w:szCs w:val="24"/>
              </w:rPr>
            </w:pPr>
          </w:p>
          <w:p w14:paraId="05337A3E" w14:textId="77777777" w:rsidR="00B52F41" w:rsidRPr="00DA07CA" w:rsidRDefault="00B52F41" w:rsidP="00123B64">
            <w:pPr>
              <w:jc w:val="both"/>
              <w:rPr>
                <w:rFonts w:ascii="Times New Roman" w:hAnsi="Times New Roman" w:cs="Times New Roman"/>
                <w:b/>
                <w:bCs/>
                <w:sz w:val="24"/>
                <w:szCs w:val="24"/>
              </w:rPr>
            </w:pPr>
            <w:r w:rsidRPr="00DA07CA">
              <w:rPr>
                <w:rFonts w:ascii="Times New Roman" w:hAnsi="Times New Roman" w:cs="Times New Roman"/>
                <w:sz w:val="24"/>
                <w:szCs w:val="24"/>
              </w:rPr>
              <w:t>VOCAL COMISION SOCIALES</w:t>
            </w:r>
          </w:p>
        </w:tc>
      </w:tr>
    </w:tbl>
    <w:p w14:paraId="46E6F162" w14:textId="77777777" w:rsidR="00201039" w:rsidRPr="00DA07CA" w:rsidRDefault="00201039" w:rsidP="00123B64">
      <w:pPr>
        <w:spacing w:after="0" w:line="240" w:lineRule="auto"/>
        <w:jc w:val="both"/>
        <w:rPr>
          <w:rFonts w:ascii="Times New Roman" w:hAnsi="Times New Roman" w:cs="Times New Roman"/>
          <w:sz w:val="24"/>
          <w:szCs w:val="24"/>
          <w:lang w:val="es-ES"/>
        </w:rPr>
      </w:pPr>
    </w:p>
    <w:sectPr w:rsidR="00201039" w:rsidRPr="00DA07C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73FC" w14:textId="77777777" w:rsidR="00DC0CA9" w:rsidRDefault="00DC0CA9" w:rsidP="00B2563F">
      <w:pPr>
        <w:spacing w:after="0" w:line="240" w:lineRule="auto"/>
      </w:pPr>
      <w:r>
        <w:separator/>
      </w:r>
    </w:p>
  </w:endnote>
  <w:endnote w:type="continuationSeparator" w:id="0">
    <w:p w14:paraId="0024B424" w14:textId="77777777" w:rsidR="00DC0CA9" w:rsidRDefault="00DC0CA9" w:rsidP="00B2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236538"/>
      <w:docPartObj>
        <w:docPartGallery w:val="Page Numbers (Bottom of Page)"/>
        <w:docPartUnique/>
      </w:docPartObj>
    </w:sdtPr>
    <w:sdtEndPr/>
    <w:sdtContent>
      <w:sdt>
        <w:sdtPr>
          <w:id w:val="1728636285"/>
          <w:docPartObj>
            <w:docPartGallery w:val="Page Numbers (Top of Page)"/>
            <w:docPartUnique/>
          </w:docPartObj>
        </w:sdtPr>
        <w:sdtEndPr/>
        <w:sdtContent>
          <w:p w14:paraId="10A8C89C" w14:textId="3C133B4D" w:rsidR="00E32362" w:rsidRDefault="00E3236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9E07773" w14:textId="77777777" w:rsidR="00E32362" w:rsidRDefault="00E32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E0E3" w14:textId="77777777" w:rsidR="00DC0CA9" w:rsidRDefault="00DC0CA9" w:rsidP="00B2563F">
      <w:pPr>
        <w:spacing w:after="0" w:line="240" w:lineRule="auto"/>
      </w:pPr>
      <w:r>
        <w:separator/>
      </w:r>
    </w:p>
  </w:footnote>
  <w:footnote w:type="continuationSeparator" w:id="0">
    <w:p w14:paraId="02881AD3" w14:textId="77777777" w:rsidR="00DC0CA9" w:rsidRDefault="00DC0CA9" w:rsidP="00B2563F">
      <w:pPr>
        <w:spacing w:after="0" w:line="240" w:lineRule="auto"/>
      </w:pPr>
      <w:r>
        <w:continuationSeparator/>
      </w:r>
    </w:p>
  </w:footnote>
  <w:footnote w:id="1">
    <w:p w14:paraId="635A7FC5" w14:textId="12FCE49C" w:rsidR="00F25FAF" w:rsidRPr="00F25FAF" w:rsidRDefault="00F25FAF">
      <w:pPr>
        <w:pStyle w:val="Textonotapie"/>
        <w:rPr>
          <w:lang w:val="es-ES"/>
        </w:rPr>
      </w:pPr>
      <w:r>
        <w:rPr>
          <w:rStyle w:val="Refdenotaalpie"/>
        </w:rPr>
        <w:footnoteRef/>
      </w:r>
      <w:r>
        <w:t xml:space="preserve"> </w:t>
      </w:r>
      <w:r>
        <w:rPr>
          <w:lang w:val="es-ES"/>
        </w:rPr>
        <w:t>Plan de Desarrollo y Ordenamiento Territorial 2019 – 2023</w:t>
      </w:r>
    </w:p>
  </w:footnote>
  <w:footnote w:id="2">
    <w:p w14:paraId="1A6D3632" w14:textId="5700F455" w:rsidR="00533605" w:rsidRPr="00533605" w:rsidRDefault="00533605">
      <w:pPr>
        <w:pStyle w:val="Textonotapie"/>
        <w:rPr>
          <w:lang w:val="es-ES"/>
        </w:rPr>
      </w:pPr>
      <w:r>
        <w:rPr>
          <w:rStyle w:val="Refdenotaalpie"/>
        </w:rPr>
        <w:footnoteRef/>
      </w:r>
      <w:r>
        <w:t xml:space="preserve"> </w:t>
      </w:r>
      <w:r>
        <w:rPr>
          <w:lang w:val="es-ES"/>
        </w:rPr>
        <w:t>Plan de Desarrollo y Ordenamiento Territorial PDOT 2019 - 2023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39BEB"/>
    <w:multiLevelType w:val="hybridMultilevel"/>
    <w:tmpl w:val="D08C16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5ADD30"/>
    <w:multiLevelType w:val="hybridMultilevel"/>
    <w:tmpl w:val="BEEFF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AD14BD"/>
    <w:multiLevelType w:val="hybridMultilevel"/>
    <w:tmpl w:val="68EDA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EF50D2"/>
    <w:multiLevelType w:val="multilevel"/>
    <w:tmpl w:val="B058A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6FEAE6"/>
    <w:multiLevelType w:val="hybridMultilevel"/>
    <w:tmpl w:val="CB47EE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9E0C36"/>
    <w:multiLevelType w:val="hybridMultilevel"/>
    <w:tmpl w:val="2708BFB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336149AB"/>
    <w:multiLevelType w:val="hybridMultilevel"/>
    <w:tmpl w:val="B5F40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1D0FF7"/>
    <w:multiLevelType w:val="hybridMultilevel"/>
    <w:tmpl w:val="58C011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8E33CDD"/>
    <w:multiLevelType w:val="hybridMultilevel"/>
    <w:tmpl w:val="79900DF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2291A29"/>
    <w:multiLevelType w:val="hybridMultilevel"/>
    <w:tmpl w:val="A1F236AE"/>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6945A9A"/>
    <w:multiLevelType w:val="multilevel"/>
    <w:tmpl w:val="334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FE19E5"/>
    <w:multiLevelType w:val="hybridMultilevel"/>
    <w:tmpl w:val="CEC5F7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8"/>
  </w:num>
  <w:num w:numId="3">
    <w:abstractNumId w:val="9"/>
  </w:num>
  <w:num w:numId="4">
    <w:abstractNumId w:val="5"/>
  </w:num>
  <w:num w:numId="5">
    <w:abstractNumId w:val="7"/>
  </w:num>
  <w:num w:numId="6">
    <w:abstractNumId w:val="10"/>
  </w:num>
  <w:num w:numId="7">
    <w:abstractNumId w:val="1"/>
  </w:num>
  <w:num w:numId="8">
    <w:abstractNumId w:val="4"/>
  </w:num>
  <w:num w:numId="9">
    <w:abstractNumId w:val="0"/>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98"/>
    <w:rsid w:val="0002123A"/>
    <w:rsid w:val="00022323"/>
    <w:rsid w:val="00034EC0"/>
    <w:rsid w:val="00047333"/>
    <w:rsid w:val="000718BC"/>
    <w:rsid w:val="000A307C"/>
    <w:rsid w:val="000D7ACC"/>
    <w:rsid w:val="000F07DE"/>
    <w:rsid w:val="00116D8A"/>
    <w:rsid w:val="00123B64"/>
    <w:rsid w:val="001359C4"/>
    <w:rsid w:val="00135B99"/>
    <w:rsid w:val="001555EE"/>
    <w:rsid w:val="00170152"/>
    <w:rsid w:val="001749F2"/>
    <w:rsid w:val="00186C9B"/>
    <w:rsid w:val="001E11F3"/>
    <w:rsid w:val="00201039"/>
    <w:rsid w:val="00214947"/>
    <w:rsid w:val="00216625"/>
    <w:rsid w:val="00222186"/>
    <w:rsid w:val="00225B13"/>
    <w:rsid w:val="00237B56"/>
    <w:rsid w:val="00241DFD"/>
    <w:rsid w:val="002D7ED6"/>
    <w:rsid w:val="002E06F5"/>
    <w:rsid w:val="002F6740"/>
    <w:rsid w:val="00337553"/>
    <w:rsid w:val="003558C5"/>
    <w:rsid w:val="00357E07"/>
    <w:rsid w:val="003B5D32"/>
    <w:rsid w:val="004114B6"/>
    <w:rsid w:val="00445230"/>
    <w:rsid w:val="00454271"/>
    <w:rsid w:val="00461E1E"/>
    <w:rsid w:val="004C2D36"/>
    <w:rsid w:val="004D187E"/>
    <w:rsid w:val="004D2032"/>
    <w:rsid w:val="00533605"/>
    <w:rsid w:val="00592478"/>
    <w:rsid w:val="005973D2"/>
    <w:rsid w:val="005A449B"/>
    <w:rsid w:val="005A5B2F"/>
    <w:rsid w:val="005A6856"/>
    <w:rsid w:val="005B581E"/>
    <w:rsid w:val="006022F5"/>
    <w:rsid w:val="00610401"/>
    <w:rsid w:val="0061448E"/>
    <w:rsid w:val="006145A3"/>
    <w:rsid w:val="00616FB7"/>
    <w:rsid w:val="00643A56"/>
    <w:rsid w:val="006854DB"/>
    <w:rsid w:val="006A5CED"/>
    <w:rsid w:val="006C6ACA"/>
    <w:rsid w:val="006D427C"/>
    <w:rsid w:val="006E1280"/>
    <w:rsid w:val="006E73D0"/>
    <w:rsid w:val="006F0D76"/>
    <w:rsid w:val="006F6D57"/>
    <w:rsid w:val="0070589C"/>
    <w:rsid w:val="007063DF"/>
    <w:rsid w:val="00742274"/>
    <w:rsid w:val="00747B82"/>
    <w:rsid w:val="00754604"/>
    <w:rsid w:val="007676FA"/>
    <w:rsid w:val="00795373"/>
    <w:rsid w:val="007D7082"/>
    <w:rsid w:val="007E600D"/>
    <w:rsid w:val="007E7232"/>
    <w:rsid w:val="007F447D"/>
    <w:rsid w:val="00800FCD"/>
    <w:rsid w:val="00811A2E"/>
    <w:rsid w:val="00816796"/>
    <w:rsid w:val="00824FAF"/>
    <w:rsid w:val="00832C38"/>
    <w:rsid w:val="00841CD9"/>
    <w:rsid w:val="00842A1C"/>
    <w:rsid w:val="00842B35"/>
    <w:rsid w:val="00873846"/>
    <w:rsid w:val="008927ED"/>
    <w:rsid w:val="008B13C2"/>
    <w:rsid w:val="008B75DA"/>
    <w:rsid w:val="008E2A40"/>
    <w:rsid w:val="008F5DCF"/>
    <w:rsid w:val="009515B5"/>
    <w:rsid w:val="0096066A"/>
    <w:rsid w:val="009A3F72"/>
    <w:rsid w:val="009B770A"/>
    <w:rsid w:val="009E7326"/>
    <w:rsid w:val="00A61A9F"/>
    <w:rsid w:val="00A958BA"/>
    <w:rsid w:val="00A97828"/>
    <w:rsid w:val="00AA4766"/>
    <w:rsid w:val="00B2563F"/>
    <w:rsid w:val="00B27220"/>
    <w:rsid w:val="00B35D99"/>
    <w:rsid w:val="00B40665"/>
    <w:rsid w:val="00B52F41"/>
    <w:rsid w:val="00B659B0"/>
    <w:rsid w:val="00B901B1"/>
    <w:rsid w:val="00B94DBB"/>
    <w:rsid w:val="00BA1452"/>
    <w:rsid w:val="00BD1A86"/>
    <w:rsid w:val="00BF00D3"/>
    <w:rsid w:val="00C616F6"/>
    <w:rsid w:val="00C61F63"/>
    <w:rsid w:val="00C64452"/>
    <w:rsid w:val="00C82C04"/>
    <w:rsid w:val="00C93C12"/>
    <w:rsid w:val="00C94277"/>
    <w:rsid w:val="00CA524F"/>
    <w:rsid w:val="00CA7DF0"/>
    <w:rsid w:val="00CB48F8"/>
    <w:rsid w:val="00CE3602"/>
    <w:rsid w:val="00D00336"/>
    <w:rsid w:val="00D16FC2"/>
    <w:rsid w:val="00D22143"/>
    <w:rsid w:val="00D341CB"/>
    <w:rsid w:val="00D553ED"/>
    <w:rsid w:val="00D61396"/>
    <w:rsid w:val="00D713EB"/>
    <w:rsid w:val="00D84761"/>
    <w:rsid w:val="00D95299"/>
    <w:rsid w:val="00D97162"/>
    <w:rsid w:val="00DA07CA"/>
    <w:rsid w:val="00DA4A3C"/>
    <w:rsid w:val="00DB5255"/>
    <w:rsid w:val="00DC0CA9"/>
    <w:rsid w:val="00DD644C"/>
    <w:rsid w:val="00E32103"/>
    <w:rsid w:val="00E32362"/>
    <w:rsid w:val="00E42352"/>
    <w:rsid w:val="00E57AB6"/>
    <w:rsid w:val="00E6417B"/>
    <w:rsid w:val="00E83576"/>
    <w:rsid w:val="00E97661"/>
    <w:rsid w:val="00EA7307"/>
    <w:rsid w:val="00ED3C77"/>
    <w:rsid w:val="00EE67A3"/>
    <w:rsid w:val="00F14760"/>
    <w:rsid w:val="00F25FAF"/>
    <w:rsid w:val="00F26B75"/>
    <w:rsid w:val="00F83BD2"/>
    <w:rsid w:val="00F95C2D"/>
    <w:rsid w:val="00FB4098"/>
    <w:rsid w:val="00FC3E54"/>
    <w:rsid w:val="00FF10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16B"/>
  <w15:chartTrackingRefBased/>
  <w15:docId w15:val="{A244BAEB-346F-46BA-81BC-D9FD0286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A7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409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B4098"/>
    <w:rPr>
      <w:b/>
      <w:bCs/>
    </w:rPr>
  </w:style>
  <w:style w:type="table" w:styleId="Tablaconcuadrcula">
    <w:name w:val="Table Grid"/>
    <w:basedOn w:val="Tablanormal"/>
    <w:uiPriority w:val="39"/>
    <w:rsid w:val="00F2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CA7DF0"/>
    <w:rPr>
      <w:rFonts w:ascii="Times New Roman" w:eastAsia="Times New Roman" w:hAnsi="Times New Roman" w:cs="Times New Roman"/>
      <w:b/>
      <w:bCs/>
      <w:kern w:val="36"/>
      <w:sz w:val="48"/>
      <w:szCs w:val="48"/>
      <w:lang w:eastAsia="es-EC"/>
    </w:rPr>
  </w:style>
  <w:style w:type="character" w:styleId="nfasis">
    <w:name w:val="Emphasis"/>
    <w:basedOn w:val="Fuentedeprrafopredeter"/>
    <w:uiPriority w:val="20"/>
    <w:qFormat/>
    <w:rsid w:val="00873846"/>
    <w:rPr>
      <w:i/>
      <w:iCs/>
    </w:rPr>
  </w:style>
  <w:style w:type="character" w:styleId="Hipervnculo">
    <w:name w:val="Hyperlink"/>
    <w:basedOn w:val="Fuentedeprrafopredeter"/>
    <w:uiPriority w:val="99"/>
    <w:semiHidden/>
    <w:unhideWhenUsed/>
    <w:rsid w:val="00873846"/>
    <w:rPr>
      <w:color w:val="0000FF"/>
      <w:u w:val="single"/>
    </w:rPr>
  </w:style>
  <w:style w:type="paragraph" w:styleId="Prrafodelista">
    <w:name w:val="List Paragraph"/>
    <w:aliases w:val="Texto,cuadro ghf1,PARRAFOS"/>
    <w:basedOn w:val="Normal"/>
    <w:link w:val="PrrafodelistaCar"/>
    <w:uiPriority w:val="34"/>
    <w:qFormat/>
    <w:rsid w:val="00C61F63"/>
    <w:pPr>
      <w:ind w:left="720"/>
      <w:contextualSpacing/>
    </w:pPr>
  </w:style>
  <w:style w:type="paragraph" w:styleId="Textoindependiente">
    <w:name w:val="Body Text"/>
    <w:basedOn w:val="Normal"/>
    <w:link w:val="TextoindependienteCar"/>
    <w:rsid w:val="006A5CED"/>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extoindependienteCar">
    <w:name w:val="Texto independiente Car"/>
    <w:basedOn w:val="Fuentedeprrafopredeter"/>
    <w:link w:val="Textoindependiente"/>
    <w:rsid w:val="006A5CED"/>
    <w:rPr>
      <w:rFonts w:ascii="Times New Roman" w:eastAsia="Times New Roman" w:hAnsi="Times New Roman" w:cs="Times New Roman"/>
      <w:b/>
      <w:bCs/>
      <w:sz w:val="24"/>
      <w:szCs w:val="24"/>
      <w:lang w:val="es-ES" w:eastAsia="es-ES"/>
    </w:rPr>
  </w:style>
  <w:style w:type="character" w:customStyle="1" w:styleId="PrrafodelistaCar">
    <w:name w:val="Párrafo de lista Car"/>
    <w:aliases w:val="Texto Car,cuadro ghf1 Car,PARRAFOS Car"/>
    <w:link w:val="Prrafodelista"/>
    <w:uiPriority w:val="34"/>
    <w:locked/>
    <w:rsid w:val="006A5CED"/>
  </w:style>
  <w:style w:type="paragraph" w:customStyle="1" w:styleId="Default">
    <w:name w:val="Default"/>
    <w:rsid w:val="00B2563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B256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563F"/>
    <w:rPr>
      <w:sz w:val="20"/>
      <w:szCs w:val="20"/>
    </w:rPr>
  </w:style>
  <w:style w:type="character" w:styleId="Refdenotaalpie">
    <w:name w:val="footnote reference"/>
    <w:basedOn w:val="Fuentedeprrafopredeter"/>
    <w:uiPriority w:val="99"/>
    <w:semiHidden/>
    <w:unhideWhenUsed/>
    <w:rsid w:val="00B2563F"/>
    <w:rPr>
      <w:vertAlign w:val="superscript"/>
    </w:rPr>
  </w:style>
  <w:style w:type="paragraph" w:styleId="Encabezado">
    <w:name w:val="header"/>
    <w:basedOn w:val="Normal"/>
    <w:link w:val="EncabezadoCar"/>
    <w:uiPriority w:val="99"/>
    <w:unhideWhenUsed/>
    <w:rsid w:val="00E323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2362"/>
  </w:style>
  <w:style w:type="paragraph" w:styleId="Piedepgina">
    <w:name w:val="footer"/>
    <w:basedOn w:val="Normal"/>
    <w:link w:val="PiedepginaCar"/>
    <w:uiPriority w:val="99"/>
    <w:unhideWhenUsed/>
    <w:rsid w:val="00E323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2362"/>
  </w:style>
  <w:style w:type="paragraph" w:customStyle="1" w:styleId="TableParagraph">
    <w:name w:val="Table Paragraph"/>
    <w:basedOn w:val="Normal"/>
    <w:uiPriority w:val="1"/>
    <w:qFormat/>
    <w:rsid w:val="00F25FAF"/>
    <w:pPr>
      <w:widowControl w:val="0"/>
      <w:autoSpaceDE w:val="0"/>
      <w:autoSpaceDN w:val="0"/>
      <w:spacing w:after="0" w:line="240" w:lineRule="auto"/>
      <w:ind w:left="10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138">
      <w:bodyDiv w:val="1"/>
      <w:marLeft w:val="0"/>
      <w:marRight w:val="0"/>
      <w:marTop w:val="0"/>
      <w:marBottom w:val="0"/>
      <w:divBdr>
        <w:top w:val="none" w:sz="0" w:space="0" w:color="auto"/>
        <w:left w:val="none" w:sz="0" w:space="0" w:color="auto"/>
        <w:bottom w:val="none" w:sz="0" w:space="0" w:color="auto"/>
        <w:right w:val="none" w:sz="0" w:space="0" w:color="auto"/>
      </w:divBdr>
    </w:div>
    <w:div w:id="113793491">
      <w:bodyDiv w:val="1"/>
      <w:marLeft w:val="0"/>
      <w:marRight w:val="0"/>
      <w:marTop w:val="0"/>
      <w:marBottom w:val="0"/>
      <w:divBdr>
        <w:top w:val="none" w:sz="0" w:space="0" w:color="auto"/>
        <w:left w:val="none" w:sz="0" w:space="0" w:color="auto"/>
        <w:bottom w:val="none" w:sz="0" w:space="0" w:color="auto"/>
        <w:right w:val="none" w:sz="0" w:space="0" w:color="auto"/>
      </w:divBdr>
    </w:div>
    <w:div w:id="245921401">
      <w:bodyDiv w:val="1"/>
      <w:marLeft w:val="0"/>
      <w:marRight w:val="0"/>
      <w:marTop w:val="0"/>
      <w:marBottom w:val="0"/>
      <w:divBdr>
        <w:top w:val="none" w:sz="0" w:space="0" w:color="auto"/>
        <w:left w:val="none" w:sz="0" w:space="0" w:color="auto"/>
        <w:bottom w:val="none" w:sz="0" w:space="0" w:color="auto"/>
        <w:right w:val="none" w:sz="0" w:space="0" w:color="auto"/>
      </w:divBdr>
    </w:div>
    <w:div w:id="381712962">
      <w:bodyDiv w:val="1"/>
      <w:marLeft w:val="0"/>
      <w:marRight w:val="0"/>
      <w:marTop w:val="0"/>
      <w:marBottom w:val="0"/>
      <w:divBdr>
        <w:top w:val="none" w:sz="0" w:space="0" w:color="auto"/>
        <w:left w:val="none" w:sz="0" w:space="0" w:color="auto"/>
        <w:bottom w:val="none" w:sz="0" w:space="0" w:color="auto"/>
        <w:right w:val="none" w:sz="0" w:space="0" w:color="auto"/>
      </w:divBdr>
    </w:div>
    <w:div w:id="459886666">
      <w:bodyDiv w:val="1"/>
      <w:marLeft w:val="0"/>
      <w:marRight w:val="0"/>
      <w:marTop w:val="0"/>
      <w:marBottom w:val="0"/>
      <w:divBdr>
        <w:top w:val="none" w:sz="0" w:space="0" w:color="auto"/>
        <w:left w:val="none" w:sz="0" w:space="0" w:color="auto"/>
        <w:bottom w:val="none" w:sz="0" w:space="0" w:color="auto"/>
        <w:right w:val="none" w:sz="0" w:space="0" w:color="auto"/>
      </w:divBdr>
    </w:div>
    <w:div w:id="511140626">
      <w:bodyDiv w:val="1"/>
      <w:marLeft w:val="0"/>
      <w:marRight w:val="0"/>
      <w:marTop w:val="0"/>
      <w:marBottom w:val="0"/>
      <w:divBdr>
        <w:top w:val="none" w:sz="0" w:space="0" w:color="auto"/>
        <w:left w:val="none" w:sz="0" w:space="0" w:color="auto"/>
        <w:bottom w:val="none" w:sz="0" w:space="0" w:color="auto"/>
        <w:right w:val="none" w:sz="0" w:space="0" w:color="auto"/>
      </w:divBdr>
    </w:div>
    <w:div w:id="741802666">
      <w:bodyDiv w:val="1"/>
      <w:marLeft w:val="0"/>
      <w:marRight w:val="0"/>
      <w:marTop w:val="0"/>
      <w:marBottom w:val="0"/>
      <w:divBdr>
        <w:top w:val="none" w:sz="0" w:space="0" w:color="auto"/>
        <w:left w:val="none" w:sz="0" w:space="0" w:color="auto"/>
        <w:bottom w:val="none" w:sz="0" w:space="0" w:color="auto"/>
        <w:right w:val="none" w:sz="0" w:space="0" w:color="auto"/>
      </w:divBdr>
    </w:div>
    <w:div w:id="776296451">
      <w:bodyDiv w:val="1"/>
      <w:marLeft w:val="0"/>
      <w:marRight w:val="0"/>
      <w:marTop w:val="0"/>
      <w:marBottom w:val="0"/>
      <w:divBdr>
        <w:top w:val="none" w:sz="0" w:space="0" w:color="auto"/>
        <w:left w:val="none" w:sz="0" w:space="0" w:color="auto"/>
        <w:bottom w:val="none" w:sz="0" w:space="0" w:color="auto"/>
        <w:right w:val="none" w:sz="0" w:space="0" w:color="auto"/>
      </w:divBdr>
    </w:div>
    <w:div w:id="1159612245">
      <w:bodyDiv w:val="1"/>
      <w:marLeft w:val="0"/>
      <w:marRight w:val="0"/>
      <w:marTop w:val="0"/>
      <w:marBottom w:val="0"/>
      <w:divBdr>
        <w:top w:val="none" w:sz="0" w:space="0" w:color="auto"/>
        <w:left w:val="none" w:sz="0" w:space="0" w:color="auto"/>
        <w:bottom w:val="none" w:sz="0" w:space="0" w:color="auto"/>
        <w:right w:val="none" w:sz="0" w:space="0" w:color="auto"/>
      </w:divBdr>
    </w:div>
    <w:div w:id="1174875597">
      <w:bodyDiv w:val="1"/>
      <w:marLeft w:val="0"/>
      <w:marRight w:val="0"/>
      <w:marTop w:val="0"/>
      <w:marBottom w:val="0"/>
      <w:divBdr>
        <w:top w:val="none" w:sz="0" w:space="0" w:color="auto"/>
        <w:left w:val="none" w:sz="0" w:space="0" w:color="auto"/>
        <w:bottom w:val="none" w:sz="0" w:space="0" w:color="auto"/>
        <w:right w:val="none" w:sz="0" w:space="0" w:color="auto"/>
      </w:divBdr>
    </w:div>
    <w:div w:id="1201358246">
      <w:bodyDiv w:val="1"/>
      <w:marLeft w:val="0"/>
      <w:marRight w:val="0"/>
      <w:marTop w:val="0"/>
      <w:marBottom w:val="0"/>
      <w:divBdr>
        <w:top w:val="none" w:sz="0" w:space="0" w:color="auto"/>
        <w:left w:val="none" w:sz="0" w:space="0" w:color="auto"/>
        <w:bottom w:val="none" w:sz="0" w:space="0" w:color="auto"/>
        <w:right w:val="none" w:sz="0" w:space="0" w:color="auto"/>
      </w:divBdr>
    </w:div>
    <w:div w:id="1287933470">
      <w:bodyDiv w:val="1"/>
      <w:marLeft w:val="0"/>
      <w:marRight w:val="0"/>
      <w:marTop w:val="0"/>
      <w:marBottom w:val="0"/>
      <w:divBdr>
        <w:top w:val="none" w:sz="0" w:space="0" w:color="auto"/>
        <w:left w:val="none" w:sz="0" w:space="0" w:color="auto"/>
        <w:bottom w:val="none" w:sz="0" w:space="0" w:color="auto"/>
        <w:right w:val="none" w:sz="0" w:space="0" w:color="auto"/>
      </w:divBdr>
    </w:div>
    <w:div w:id="1448544285">
      <w:bodyDiv w:val="1"/>
      <w:marLeft w:val="0"/>
      <w:marRight w:val="0"/>
      <w:marTop w:val="0"/>
      <w:marBottom w:val="0"/>
      <w:divBdr>
        <w:top w:val="none" w:sz="0" w:space="0" w:color="auto"/>
        <w:left w:val="none" w:sz="0" w:space="0" w:color="auto"/>
        <w:bottom w:val="none" w:sz="0" w:space="0" w:color="auto"/>
        <w:right w:val="none" w:sz="0" w:space="0" w:color="auto"/>
      </w:divBdr>
    </w:div>
    <w:div w:id="1553928324">
      <w:bodyDiv w:val="1"/>
      <w:marLeft w:val="0"/>
      <w:marRight w:val="0"/>
      <w:marTop w:val="0"/>
      <w:marBottom w:val="0"/>
      <w:divBdr>
        <w:top w:val="none" w:sz="0" w:space="0" w:color="auto"/>
        <w:left w:val="none" w:sz="0" w:space="0" w:color="auto"/>
        <w:bottom w:val="none" w:sz="0" w:space="0" w:color="auto"/>
        <w:right w:val="none" w:sz="0" w:space="0" w:color="auto"/>
      </w:divBdr>
    </w:div>
    <w:div w:id="1586955860">
      <w:bodyDiv w:val="1"/>
      <w:marLeft w:val="0"/>
      <w:marRight w:val="0"/>
      <w:marTop w:val="0"/>
      <w:marBottom w:val="0"/>
      <w:divBdr>
        <w:top w:val="none" w:sz="0" w:space="0" w:color="auto"/>
        <w:left w:val="none" w:sz="0" w:space="0" w:color="auto"/>
        <w:bottom w:val="none" w:sz="0" w:space="0" w:color="auto"/>
        <w:right w:val="none" w:sz="0" w:space="0" w:color="auto"/>
      </w:divBdr>
    </w:div>
    <w:div w:id="1672638534">
      <w:bodyDiv w:val="1"/>
      <w:marLeft w:val="0"/>
      <w:marRight w:val="0"/>
      <w:marTop w:val="0"/>
      <w:marBottom w:val="0"/>
      <w:divBdr>
        <w:top w:val="none" w:sz="0" w:space="0" w:color="auto"/>
        <w:left w:val="none" w:sz="0" w:space="0" w:color="auto"/>
        <w:bottom w:val="none" w:sz="0" w:space="0" w:color="auto"/>
        <w:right w:val="none" w:sz="0" w:space="0" w:color="auto"/>
      </w:divBdr>
    </w:div>
    <w:div w:id="1725525788">
      <w:bodyDiv w:val="1"/>
      <w:marLeft w:val="0"/>
      <w:marRight w:val="0"/>
      <w:marTop w:val="0"/>
      <w:marBottom w:val="0"/>
      <w:divBdr>
        <w:top w:val="none" w:sz="0" w:space="0" w:color="auto"/>
        <w:left w:val="none" w:sz="0" w:space="0" w:color="auto"/>
        <w:bottom w:val="none" w:sz="0" w:space="0" w:color="auto"/>
        <w:right w:val="none" w:sz="0" w:space="0" w:color="auto"/>
      </w:divBdr>
    </w:div>
    <w:div w:id="1750075398">
      <w:bodyDiv w:val="1"/>
      <w:marLeft w:val="0"/>
      <w:marRight w:val="0"/>
      <w:marTop w:val="0"/>
      <w:marBottom w:val="0"/>
      <w:divBdr>
        <w:top w:val="none" w:sz="0" w:space="0" w:color="auto"/>
        <w:left w:val="none" w:sz="0" w:space="0" w:color="auto"/>
        <w:bottom w:val="none" w:sz="0" w:space="0" w:color="auto"/>
        <w:right w:val="none" w:sz="0" w:space="0" w:color="auto"/>
      </w:divBdr>
    </w:div>
    <w:div w:id="1811090775">
      <w:bodyDiv w:val="1"/>
      <w:marLeft w:val="0"/>
      <w:marRight w:val="0"/>
      <w:marTop w:val="0"/>
      <w:marBottom w:val="0"/>
      <w:divBdr>
        <w:top w:val="none" w:sz="0" w:space="0" w:color="auto"/>
        <w:left w:val="none" w:sz="0" w:space="0" w:color="auto"/>
        <w:bottom w:val="none" w:sz="0" w:space="0" w:color="auto"/>
        <w:right w:val="none" w:sz="0" w:space="0" w:color="auto"/>
      </w:divBdr>
    </w:div>
    <w:div w:id="1934312943">
      <w:bodyDiv w:val="1"/>
      <w:marLeft w:val="0"/>
      <w:marRight w:val="0"/>
      <w:marTop w:val="0"/>
      <w:marBottom w:val="0"/>
      <w:divBdr>
        <w:top w:val="none" w:sz="0" w:space="0" w:color="auto"/>
        <w:left w:val="none" w:sz="0" w:space="0" w:color="auto"/>
        <w:bottom w:val="none" w:sz="0" w:space="0" w:color="auto"/>
        <w:right w:val="none" w:sz="0" w:space="0" w:color="auto"/>
      </w:divBdr>
      <w:divsChild>
        <w:div w:id="637344980">
          <w:marLeft w:val="0"/>
          <w:marRight w:val="0"/>
          <w:marTop w:val="0"/>
          <w:marBottom w:val="0"/>
          <w:divBdr>
            <w:top w:val="none" w:sz="0" w:space="0" w:color="auto"/>
            <w:left w:val="none" w:sz="0" w:space="0" w:color="auto"/>
            <w:bottom w:val="none" w:sz="0" w:space="0" w:color="auto"/>
            <w:right w:val="none" w:sz="0" w:space="0" w:color="auto"/>
          </w:divBdr>
        </w:div>
        <w:div w:id="1691032375">
          <w:marLeft w:val="0"/>
          <w:marRight w:val="0"/>
          <w:marTop w:val="0"/>
          <w:marBottom w:val="0"/>
          <w:divBdr>
            <w:top w:val="none" w:sz="0" w:space="0" w:color="auto"/>
            <w:left w:val="none" w:sz="0" w:space="0" w:color="auto"/>
            <w:bottom w:val="none" w:sz="0" w:space="0" w:color="auto"/>
            <w:right w:val="none" w:sz="0" w:space="0" w:color="auto"/>
          </w:divBdr>
        </w:div>
        <w:div w:id="1518343854">
          <w:marLeft w:val="0"/>
          <w:marRight w:val="0"/>
          <w:marTop w:val="0"/>
          <w:marBottom w:val="0"/>
          <w:divBdr>
            <w:top w:val="none" w:sz="0" w:space="0" w:color="auto"/>
            <w:left w:val="none" w:sz="0" w:space="0" w:color="auto"/>
            <w:bottom w:val="none" w:sz="0" w:space="0" w:color="auto"/>
            <w:right w:val="none" w:sz="0" w:space="0" w:color="auto"/>
          </w:divBdr>
        </w:div>
        <w:div w:id="300040173">
          <w:marLeft w:val="0"/>
          <w:marRight w:val="0"/>
          <w:marTop w:val="0"/>
          <w:marBottom w:val="0"/>
          <w:divBdr>
            <w:top w:val="none" w:sz="0" w:space="0" w:color="auto"/>
            <w:left w:val="none" w:sz="0" w:space="0" w:color="auto"/>
            <w:bottom w:val="none" w:sz="0" w:space="0" w:color="auto"/>
            <w:right w:val="none" w:sz="0" w:space="0" w:color="auto"/>
          </w:divBdr>
        </w:div>
        <w:div w:id="1938053550">
          <w:marLeft w:val="0"/>
          <w:marRight w:val="0"/>
          <w:marTop w:val="0"/>
          <w:marBottom w:val="0"/>
          <w:divBdr>
            <w:top w:val="none" w:sz="0" w:space="0" w:color="auto"/>
            <w:left w:val="none" w:sz="0" w:space="0" w:color="auto"/>
            <w:bottom w:val="none" w:sz="0" w:space="0" w:color="auto"/>
            <w:right w:val="none" w:sz="0" w:space="0" w:color="auto"/>
          </w:divBdr>
        </w:div>
        <w:div w:id="541020362">
          <w:marLeft w:val="0"/>
          <w:marRight w:val="0"/>
          <w:marTop w:val="0"/>
          <w:marBottom w:val="0"/>
          <w:divBdr>
            <w:top w:val="none" w:sz="0" w:space="0" w:color="auto"/>
            <w:left w:val="none" w:sz="0" w:space="0" w:color="auto"/>
            <w:bottom w:val="none" w:sz="0" w:space="0" w:color="auto"/>
            <w:right w:val="none" w:sz="0" w:space="0" w:color="auto"/>
          </w:divBdr>
        </w:div>
        <w:div w:id="946153610">
          <w:marLeft w:val="0"/>
          <w:marRight w:val="0"/>
          <w:marTop w:val="0"/>
          <w:marBottom w:val="0"/>
          <w:divBdr>
            <w:top w:val="none" w:sz="0" w:space="0" w:color="auto"/>
            <w:left w:val="none" w:sz="0" w:space="0" w:color="auto"/>
            <w:bottom w:val="none" w:sz="0" w:space="0" w:color="auto"/>
            <w:right w:val="none" w:sz="0" w:space="0" w:color="auto"/>
          </w:divBdr>
        </w:div>
        <w:div w:id="1631933470">
          <w:marLeft w:val="0"/>
          <w:marRight w:val="0"/>
          <w:marTop w:val="0"/>
          <w:marBottom w:val="0"/>
          <w:divBdr>
            <w:top w:val="none" w:sz="0" w:space="0" w:color="auto"/>
            <w:left w:val="none" w:sz="0" w:space="0" w:color="auto"/>
            <w:bottom w:val="none" w:sz="0" w:space="0" w:color="auto"/>
            <w:right w:val="none" w:sz="0" w:space="0" w:color="auto"/>
          </w:divBdr>
        </w:div>
        <w:div w:id="1805193679">
          <w:marLeft w:val="0"/>
          <w:marRight w:val="0"/>
          <w:marTop w:val="0"/>
          <w:marBottom w:val="0"/>
          <w:divBdr>
            <w:top w:val="none" w:sz="0" w:space="0" w:color="auto"/>
            <w:left w:val="none" w:sz="0" w:space="0" w:color="auto"/>
            <w:bottom w:val="none" w:sz="0" w:space="0" w:color="auto"/>
            <w:right w:val="none" w:sz="0" w:space="0" w:color="auto"/>
          </w:divBdr>
        </w:div>
        <w:div w:id="1008170150">
          <w:marLeft w:val="0"/>
          <w:marRight w:val="0"/>
          <w:marTop w:val="0"/>
          <w:marBottom w:val="0"/>
          <w:divBdr>
            <w:top w:val="none" w:sz="0" w:space="0" w:color="auto"/>
            <w:left w:val="none" w:sz="0" w:space="0" w:color="auto"/>
            <w:bottom w:val="none" w:sz="0" w:space="0" w:color="auto"/>
            <w:right w:val="none" w:sz="0" w:space="0" w:color="auto"/>
          </w:divBdr>
        </w:div>
        <w:div w:id="1533569257">
          <w:marLeft w:val="0"/>
          <w:marRight w:val="0"/>
          <w:marTop w:val="0"/>
          <w:marBottom w:val="0"/>
          <w:divBdr>
            <w:top w:val="none" w:sz="0" w:space="0" w:color="auto"/>
            <w:left w:val="none" w:sz="0" w:space="0" w:color="auto"/>
            <w:bottom w:val="none" w:sz="0" w:space="0" w:color="auto"/>
            <w:right w:val="none" w:sz="0" w:space="0" w:color="auto"/>
          </w:divBdr>
        </w:div>
        <w:div w:id="74787834">
          <w:marLeft w:val="0"/>
          <w:marRight w:val="0"/>
          <w:marTop w:val="0"/>
          <w:marBottom w:val="0"/>
          <w:divBdr>
            <w:top w:val="none" w:sz="0" w:space="0" w:color="auto"/>
            <w:left w:val="none" w:sz="0" w:space="0" w:color="auto"/>
            <w:bottom w:val="none" w:sz="0" w:space="0" w:color="auto"/>
            <w:right w:val="none" w:sz="0" w:space="0" w:color="auto"/>
          </w:divBdr>
        </w:div>
        <w:div w:id="1571764914">
          <w:marLeft w:val="0"/>
          <w:marRight w:val="0"/>
          <w:marTop w:val="0"/>
          <w:marBottom w:val="0"/>
          <w:divBdr>
            <w:top w:val="none" w:sz="0" w:space="0" w:color="auto"/>
            <w:left w:val="none" w:sz="0" w:space="0" w:color="auto"/>
            <w:bottom w:val="none" w:sz="0" w:space="0" w:color="auto"/>
            <w:right w:val="none" w:sz="0" w:space="0" w:color="auto"/>
          </w:divBdr>
        </w:div>
        <w:div w:id="1898665714">
          <w:marLeft w:val="0"/>
          <w:marRight w:val="0"/>
          <w:marTop w:val="0"/>
          <w:marBottom w:val="0"/>
          <w:divBdr>
            <w:top w:val="none" w:sz="0" w:space="0" w:color="auto"/>
            <w:left w:val="none" w:sz="0" w:space="0" w:color="auto"/>
            <w:bottom w:val="none" w:sz="0" w:space="0" w:color="auto"/>
            <w:right w:val="none" w:sz="0" w:space="0" w:color="auto"/>
          </w:divBdr>
        </w:div>
        <w:div w:id="1703281062">
          <w:marLeft w:val="0"/>
          <w:marRight w:val="0"/>
          <w:marTop w:val="0"/>
          <w:marBottom w:val="0"/>
          <w:divBdr>
            <w:top w:val="none" w:sz="0" w:space="0" w:color="auto"/>
            <w:left w:val="none" w:sz="0" w:space="0" w:color="auto"/>
            <w:bottom w:val="none" w:sz="0" w:space="0" w:color="auto"/>
            <w:right w:val="none" w:sz="0" w:space="0" w:color="auto"/>
          </w:divBdr>
        </w:div>
        <w:div w:id="639502221">
          <w:marLeft w:val="0"/>
          <w:marRight w:val="0"/>
          <w:marTop w:val="0"/>
          <w:marBottom w:val="0"/>
          <w:divBdr>
            <w:top w:val="none" w:sz="0" w:space="0" w:color="auto"/>
            <w:left w:val="none" w:sz="0" w:space="0" w:color="auto"/>
            <w:bottom w:val="none" w:sz="0" w:space="0" w:color="auto"/>
            <w:right w:val="none" w:sz="0" w:space="0" w:color="auto"/>
          </w:divBdr>
        </w:div>
        <w:div w:id="1738741216">
          <w:marLeft w:val="0"/>
          <w:marRight w:val="0"/>
          <w:marTop w:val="0"/>
          <w:marBottom w:val="0"/>
          <w:divBdr>
            <w:top w:val="none" w:sz="0" w:space="0" w:color="auto"/>
            <w:left w:val="none" w:sz="0" w:space="0" w:color="auto"/>
            <w:bottom w:val="none" w:sz="0" w:space="0" w:color="auto"/>
            <w:right w:val="none" w:sz="0" w:space="0" w:color="auto"/>
          </w:divBdr>
        </w:div>
      </w:divsChild>
    </w:div>
    <w:div w:id="2012826836">
      <w:bodyDiv w:val="1"/>
      <w:marLeft w:val="0"/>
      <w:marRight w:val="0"/>
      <w:marTop w:val="0"/>
      <w:marBottom w:val="0"/>
      <w:divBdr>
        <w:top w:val="none" w:sz="0" w:space="0" w:color="auto"/>
        <w:left w:val="none" w:sz="0" w:space="0" w:color="auto"/>
        <w:bottom w:val="none" w:sz="0" w:space="0" w:color="auto"/>
        <w:right w:val="none" w:sz="0" w:space="0" w:color="auto"/>
      </w:divBdr>
    </w:div>
    <w:div w:id="21363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CAEE-7EFC-458F-9698-827BF40B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6095</Words>
  <Characters>33526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Patricio Coello Parreño</dc:creator>
  <cp:keywords/>
  <dc:description/>
  <cp:lastModifiedBy>Tomás Patricio Coello Parreño</cp:lastModifiedBy>
  <cp:revision>7</cp:revision>
  <dcterms:created xsi:type="dcterms:W3CDTF">2023-12-14T14:00:00Z</dcterms:created>
  <dcterms:modified xsi:type="dcterms:W3CDTF">2023-12-14T21:41:00Z</dcterms:modified>
</cp:coreProperties>
</file>